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492" w:rsidRPr="00910D08" w:rsidRDefault="00D77284">
      <w:pPr>
        <w:rPr>
          <w:lang w:val="ru-RU"/>
        </w:rPr>
        <w:sectPr w:rsidR="00E72492" w:rsidRPr="00910D08">
          <w:pgSz w:w="11906" w:h="16383"/>
          <w:pgMar w:top="1134" w:right="850" w:bottom="1134" w:left="1701" w:header="720" w:footer="720" w:gutter="0"/>
          <w:cols w:space="720"/>
        </w:sectPr>
      </w:pPr>
      <w:bookmarkStart w:id="0" w:name="block-70275753"/>
      <w:r>
        <w:rPr>
          <w:noProof/>
          <w:lang w:val="ru-RU" w:eastAsia="ru-RU"/>
        </w:rPr>
        <w:drawing>
          <wp:inline distT="0" distB="0" distL="0" distR="0">
            <wp:extent cx="5940425" cy="8562975"/>
            <wp:effectExtent l="19050" t="0" r="3175" b="0"/>
            <wp:docPr id="1" name="Рисунок 0" descr="Геометрия 10 -11 класс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метрия 10 -11 класс_page-0001.jpg"/>
                    <pic:cNvPicPr/>
                  </pic:nvPicPr>
                  <pic:blipFill>
                    <a:blip r:embed="rId5" cstate="print"/>
                    <a:stretch>
                      <a:fillRect/>
                    </a:stretch>
                  </pic:blipFill>
                  <pic:spPr>
                    <a:xfrm>
                      <a:off x="0" y="0"/>
                      <a:ext cx="5940425" cy="8562975"/>
                    </a:xfrm>
                    <a:prstGeom prst="rect">
                      <a:avLst/>
                    </a:prstGeom>
                  </pic:spPr>
                </pic:pic>
              </a:graphicData>
            </a:graphic>
          </wp:inline>
        </w:drawing>
      </w:r>
    </w:p>
    <w:p w:rsidR="00E72492" w:rsidRPr="00910D08" w:rsidRDefault="0047226C">
      <w:pPr>
        <w:spacing w:after="0" w:line="264" w:lineRule="auto"/>
        <w:ind w:left="120"/>
        <w:jc w:val="both"/>
        <w:rPr>
          <w:lang w:val="ru-RU"/>
        </w:rPr>
      </w:pPr>
      <w:bookmarkStart w:id="1" w:name="block-70275754"/>
      <w:bookmarkEnd w:id="0"/>
      <w:r w:rsidRPr="00910D08">
        <w:rPr>
          <w:rFonts w:ascii="Times New Roman" w:hAnsi="Times New Roman"/>
          <w:b/>
          <w:color w:val="000000"/>
          <w:sz w:val="28"/>
          <w:lang w:val="ru-RU"/>
        </w:rPr>
        <w:lastRenderedPageBreak/>
        <w:t>ПОЯСНИТЕЛЬНАЯ ЗАПИСКА</w:t>
      </w:r>
    </w:p>
    <w:p w:rsidR="00E72492" w:rsidRPr="00910D08" w:rsidRDefault="00E72492">
      <w:pPr>
        <w:spacing w:after="0" w:line="264" w:lineRule="auto"/>
        <w:ind w:left="120"/>
        <w:jc w:val="both"/>
        <w:rPr>
          <w:lang w:val="ru-RU"/>
        </w:rPr>
      </w:pP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910D08">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Переход к изучению геометрии на углублённом уровне позволяет:</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E72492" w:rsidRPr="00910D08" w:rsidRDefault="0047226C">
      <w:pPr>
        <w:spacing w:after="0" w:line="264" w:lineRule="auto"/>
        <w:ind w:firstLine="600"/>
        <w:jc w:val="both"/>
        <w:rPr>
          <w:lang w:val="ru-RU"/>
        </w:rPr>
      </w:pPr>
      <w:bookmarkStart w:id="2" w:name="04eb6aa7-7a2b-4c78-a285-c233698ad3f6"/>
      <w:r w:rsidRPr="00910D08">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E72492" w:rsidRPr="00910D08" w:rsidRDefault="00E72492">
      <w:pPr>
        <w:rPr>
          <w:lang w:val="ru-RU"/>
        </w:rPr>
        <w:sectPr w:rsidR="00E72492" w:rsidRPr="00910D08">
          <w:pgSz w:w="11906" w:h="16383"/>
          <w:pgMar w:top="1134" w:right="850" w:bottom="1134" w:left="1701" w:header="720" w:footer="720" w:gutter="0"/>
          <w:cols w:space="720"/>
        </w:sectPr>
      </w:pPr>
    </w:p>
    <w:p w:rsidR="00E72492" w:rsidRPr="00910D08" w:rsidRDefault="0047226C">
      <w:pPr>
        <w:spacing w:after="0" w:line="264" w:lineRule="auto"/>
        <w:ind w:left="120"/>
        <w:jc w:val="both"/>
        <w:rPr>
          <w:lang w:val="ru-RU"/>
        </w:rPr>
      </w:pPr>
      <w:bookmarkStart w:id="3" w:name="block-70275755"/>
      <w:bookmarkEnd w:id="1"/>
      <w:r w:rsidRPr="00910D08">
        <w:rPr>
          <w:rFonts w:ascii="Times New Roman" w:hAnsi="Times New Roman"/>
          <w:b/>
          <w:color w:val="000000"/>
          <w:sz w:val="28"/>
          <w:lang w:val="ru-RU"/>
        </w:rPr>
        <w:lastRenderedPageBreak/>
        <w:t>СОДЕРЖАНИЕ ОБУЧЕНИЯ</w:t>
      </w:r>
    </w:p>
    <w:p w:rsidR="00E72492" w:rsidRPr="00910D08" w:rsidRDefault="00E72492">
      <w:pPr>
        <w:spacing w:after="0" w:line="264" w:lineRule="auto"/>
        <w:ind w:left="120"/>
        <w:jc w:val="both"/>
        <w:rPr>
          <w:lang w:val="ru-RU"/>
        </w:rPr>
      </w:pP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10 КЛАСС</w:t>
      </w:r>
    </w:p>
    <w:p w:rsidR="00E72492" w:rsidRPr="00910D08" w:rsidRDefault="00E72492">
      <w:pPr>
        <w:spacing w:after="0" w:line="264" w:lineRule="auto"/>
        <w:ind w:left="120"/>
        <w:jc w:val="both"/>
        <w:rPr>
          <w:lang w:val="ru-RU"/>
        </w:rPr>
      </w:pP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Прямые и плоскости в пространстве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Многогранники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910D08">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910D08">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910D08">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Векторы и координаты в пространстве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11 КЛАСС</w:t>
      </w:r>
    </w:p>
    <w:p w:rsidR="00E72492" w:rsidRPr="00910D08" w:rsidRDefault="00E72492">
      <w:pPr>
        <w:spacing w:after="0" w:line="264" w:lineRule="auto"/>
        <w:ind w:left="120"/>
        <w:jc w:val="both"/>
        <w:rPr>
          <w:lang w:val="ru-RU"/>
        </w:rPr>
      </w:pP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Тела вращения</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910D08">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Векторы и координаты в пространстве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Движения в пространстве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E72492" w:rsidRPr="00910D08" w:rsidRDefault="00E72492">
      <w:pPr>
        <w:rPr>
          <w:lang w:val="ru-RU"/>
        </w:rPr>
        <w:sectPr w:rsidR="00E72492" w:rsidRPr="00910D08">
          <w:pgSz w:w="11906" w:h="16383"/>
          <w:pgMar w:top="1134" w:right="850" w:bottom="1134" w:left="1701" w:header="720" w:footer="720" w:gutter="0"/>
          <w:cols w:space="720"/>
        </w:sectPr>
      </w:pPr>
    </w:p>
    <w:p w:rsidR="00E72492" w:rsidRPr="00910D08" w:rsidRDefault="0047226C">
      <w:pPr>
        <w:spacing w:after="0" w:line="264" w:lineRule="auto"/>
        <w:ind w:left="120"/>
        <w:jc w:val="both"/>
        <w:rPr>
          <w:lang w:val="ru-RU"/>
        </w:rPr>
      </w:pPr>
      <w:bookmarkStart w:id="4" w:name="block-70275758"/>
      <w:bookmarkEnd w:id="3"/>
      <w:r w:rsidRPr="00910D08">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E72492" w:rsidRPr="00910D08" w:rsidRDefault="00E72492">
      <w:pPr>
        <w:spacing w:after="0" w:line="264" w:lineRule="auto"/>
        <w:ind w:left="120"/>
        <w:jc w:val="both"/>
        <w:rPr>
          <w:lang w:val="ru-RU"/>
        </w:rPr>
      </w:pP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ЛИЧНОСТНЫЕ РЕЗУЛЬТАТЫ</w:t>
      </w:r>
    </w:p>
    <w:p w:rsidR="00E72492" w:rsidRPr="00910D08" w:rsidRDefault="00E72492">
      <w:pPr>
        <w:spacing w:after="0" w:line="264" w:lineRule="auto"/>
        <w:ind w:left="120"/>
        <w:jc w:val="both"/>
        <w:rPr>
          <w:lang w:val="ru-RU"/>
        </w:rPr>
      </w:pP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1) гражданское воспитание: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2) патриотическое воспитание: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3) духовно-нравственное воспитание: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4) эстетическое воспитание: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5) физическое воспитание: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6) трудовое воспитание: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910D08">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7) экологическое воспитание: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 xml:space="preserve">8) ценности научного познания: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E72492" w:rsidRPr="00910D08" w:rsidRDefault="00E72492">
      <w:pPr>
        <w:spacing w:after="0" w:line="264" w:lineRule="auto"/>
        <w:ind w:left="120"/>
        <w:jc w:val="both"/>
        <w:rPr>
          <w:lang w:val="ru-RU"/>
        </w:rPr>
      </w:pP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МЕТАПРЕДМЕТНЫЕ РЕЗУЛЬТАТЫ</w:t>
      </w:r>
    </w:p>
    <w:p w:rsidR="00E72492" w:rsidRPr="00910D08" w:rsidRDefault="00E72492">
      <w:pPr>
        <w:spacing w:after="0" w:line="264" w:lineRule="auto"/>
        <w:ind w:left="120"/>
        <w:jc w:val="both"/>
        <w:rPr>
          <w:lang w:val="ru-RU"/>
        </w:rPr>
      </w:pP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Познавательные универсальные учебные действия</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Базовые логические действия:</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Базовые исследовательские действия:</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Работа с информацией: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оценивать надёжность информации по самостоятельно сформулированным критериям.</w:t>
      </w:r>
    </w:p>
    <w:p w:rsidR="00E72492" w:rsidRPr="00910D08" w:rsidRDefault="00E72492">
      <w:pPr>
        <w:spacing w:after="0" w:line="264" w:lineRule="auto"/>
        <w:ind w:left="120"/>
        <w:jc w:val="both"/>
        <w:rPr>
          <w:lang w:val="ru-RU"/>
        </w:rPr>
      </w:pP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Коммуникативные универсальные учебные действия</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Общение:</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72492" w:rsidRPr="00910D08" w:rsidRDefault="00E72492">
      <w:pPr>
        <w:spacing w:after="0" w:line="264" w:lineRule="auto"/>
        <w:ind w:left="120"/>
        <w:jc w:val="both"/>
        <w:rPr>
          <w:lang w:val="ru-RU"/>
        </w:rPr>
      </w:pP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Регулятивные универсальные учебные действия</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Самоорганизация:</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Самоконтроль, эмоциональный интеллект:</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E72492" w:rsidRPr="00910D08" w:rsidRDefault="0047226C">
      <w:pPr>
        <w:spacing w:after="0" w:line="264" w:lineRule="auto"/>
        <w:ind w:firstLine="600"/>
        <w:jc w:val="both"/>
        <w:rPr>
          <w:lang w:val="ru-RU"/>
        </w:rPr>
      </w:pPr>
      <w:r w:rsidRPr="00910D08">
        <w:rPr>
          <w:rFonts w:ascii="Times New Roman" w:hAnsi="Times New Roman"/>
          <w:b/>
          <w:color w:val="000000"/>
          <w:sz w:val="28"/>
          <w:lang w:val="ru-RU"/>
        </w:rPr>
        <w:t>Совместная деятельность:</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72492" w:rsidRPr="00910D08" w:rsidRDefault="00E72492">
      <w:pPr>
        <w:spacing w:after="0" w:line="264" w:lineRule="auto"/>
        <w:ind w:left="120"/>
        <w:jc w:val="both"/>
        <w:rPr>
          <w:lang w:val="ru-RU"/>
        </w:rPr>
      </w:pPr>
    </w:p>
    <w:p w:rsidR="00E72492" w:rsidRPr="00910D08" w:rsidRDefault="0047226C">
      <w:pPr>
        <w:spacing w:after="0" w:line="264" w:lineRule="auto"/>
        <w:ind w:left="120"/>
        <w:jc w:val="both"/>
        <w:rPr>
          <w:lang w:val="ru-RU"/>
        </w:rPr>
      </w:pPr>
      <w:r w:rsidRPr="00910D08">
        <w:rPr>
          <w:rFonts w:ascii="Times New Roman" w:hAnsi="Times New Roman"/>
          <w:b/>
          <w:color w:val="000000"/>
          <w:sz w:val="28"/>
          <w:lang w:val="ru-RU"/>
        </w:rPr>
        <w:t xml:space="preserve">ПРЕДМЕТНЫЕ РЕЗУЛЬТАТЫ </w:t>
      </w:r>
    </w:p>
    <w:p w:rsidR="00E72492" w:rsidRPr="00910D08" w:rsidRDefault="00E72492">
      <w:pPr>
        <w:spacing w:after="0" w:line="264" w:lineRule="auto"/>
        <w:ind w:left="120"/>
        <w:jc w:val="both"/>
        <w:rPr>
          <w:lang w:val="ru-RU"/>
        </w:rPr>
      </w:pP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К концу </w:t>
      </w:r>
      <w:r w:rsidRPr="00910D08">
        <w:rPr>
          <w:rFonts w:ascii="Times New Roman" w:hAnsi="Times New Roman"/>
          <w:b/>
          <w:color w:val="000000"/>
          <w:sz w:val="28"/>
          <w:lang w:val="ru-RU"/>
        </w:rPr>
        <w:t>10 класса</w:t>
      </w:r>
      <w:r w:rsidRPr="00910D08">
        <w:rPr>
          <w:rFonts w:ascii="Times New Roman" w:hAnsi="Times New Roman"/>
          <w:color w:val="000000"/>
          <w:sz w:val="28"/>
          <w:lang w:val="ru-RU"/>
        </w:rPr>
        <w:t xml:space="preserve"> обучающийся научится:</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свободно оперировать понятиями, связанными с многогранниками;</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классифицировать многогранники, выбирая основания для классификации;</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свободно оперировать понятиями, связанными с сечением многогранников плоскостью;</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E72492" w:rsidRDefault="0047226C">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72492" w:rsidRPr="00910D08" w:rsidRDefault="0047226C">
      <w:pPr>
        <w:numPr>
          <w:ilvl w:val="0"/>
          <w:numId w:val="1"/>
        </w:numPr>
        <w:spacing w:after="0" w:line="264" w:lineRule="auto"/>
        <w:jc w:val="both"/>
        <w:rPr>
          <w:lang w:val="ru-RU"/>
        </w:rPr>
      </w:pPr>
      <w:r w:rsidRPr="00910D08">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E72492" w:rsidRPr="00910D08" w:rsidRDefault="0047226C">
      <w:pPr>
        <w:spacing w:after="0" w:line="264" w:lineRule="auto"/>
        <w:ind w:firstLine="600"/>
        <w:jc w:val="both"/>
        <w:rPr>
          <w:lang w:val="ru-RU"/>
        </w:rPr>
      </w:pPr>
      <w:r w:rsidRPr="00910D08">
        <w:rPr>
          <w:rFonts w:ascii="Times New Roman" w:hAnsi="Times New Roman"/>
          <w:color w:val="000000"/>
          <w:sz w:val="28"/>
          <w:lang w:val="ru-RU"/>
        </w:rPr>
        <w:t xml:space="preserve">К концу </w:t>
      </w:r>
      <w:r w:rsidRPr="00910D08">
        <w:rPr>
          <w:rFonts w:ascii="Times New Roman" w:hAnsi="Times New Roman"/>
          <w:b/>
          <w:color w:val="000000"/>
          <w:sz w:val="28"/>
          <w:lang w:val="ru-RU"/>
        </w:rPr>
        <w:t>11 класса</w:t>
      </w:r>
      <w:r w:rsidRPr="00910D08">
        <w:rPr>
          <w:rFonts w:ascii="Times New Roman" w:hAnsi="Times New Roman"/>
          <w:color w:val="000000"/>
          <w:sz w:val="28"/>
          <w:lang w:val="ru-RU"/>
        </w:rPr>
        <w:t xml:space="preserve"> обучающийся научится:</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классифицировать взаимное расположение сферы и плоскости;</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вычислять соотношения между площадями поверхностей и объёмами подобных тел;</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свободно оперировать понятием вектор в пространстве;</w:t>
      </w:r>
    </w:p>
    <w:p w:rsidR="00E72492" w:rsidRDefault="0047226C">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задавать плоскость уравнением в декартовой системе координат;</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E72492" w:rsidRDefault="0047226C">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72492" w:rsidRPr="00910D08" w:rsidRDefault="0047226C">
      <w:pPr>
        <w:numPr>
          <w:ilvl w:val="0"/>
          <w:numId w:val="2"/>
        </w:numPr>
        <w:spacing w:after="0" w:line="264" w:lineRule="auto"/>
        <w:jc w:val="both"/>
        <w:rPr>
          <w:lang w:val="ru-RU"/>
        </w:rPr>
      </w:pPr>
      <w:r w:rsidRPr="00910D08">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E72492" w:rsidRPr="00910D08" w:rsidRDefault="00E72492">
      <w:pPr>
        <w:rPr>
          <w:lang w:val="ru-RU"/>
        </w:rPr>
        <w:sectPr w:rsidR="00E72492" w:rsidRPr="00910D08">
          <w:pgSz w:w="11906" w:h="16383"/>
          <w:pgMar w:top="1134" w:right="850" w:bottom="1134" w:left="1701" w:header="720" w:footer="720" w:gutter="0"/>
          <w:cols w:space="720"/>
        </w:sectPr>
      </w:pPr>
    </w:p>
    <w:p w:rsidR="00E72492" w:rsidRDefault="0047226C">
      <w:pPr>
        <w:spacing w:after="0"/>
        <w:ind w:left="120"/>
      </w:pPr>
      <w:bookmarkStart w:id="5" w:name="block-70275756"/>
      <w:bookmarkEnd w:id="4"/>
      <w:r w:rsidRPr="00910D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2492" w:rsidRDefault="0047226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E72492">
        <w:trPr>
          <w:trHeight w:val="144"/>
          <w:tblCellSpacing w:w="20" w:type="nil"/>
        </w:trPr>
        <w:tc>
          <w:tcPr>
            <w:tcW w:w="446"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 п/п </w:t>
            </w:r>
          </w:p>
          <w:p w:rsidR="00E72492" w:rsidRDefault="00E72492">
            <w:pPr>
              <w:spacing w:after="0"/>
              <w:ind w:left="135"/>
            </w:pPr>
          </w:p>
        </w:tc>
        <w:tc>
          <w:tcPr>
            <w:tcW w:w="3344"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Наименование разделов и тем программы </w:t>
            </w:r>
          </w:p>
          <w:p w:rsidR="00E72492" w:rsidRDefault="00E72492">
            <w:pPr>
              <w:spacing w:after="0"/>
              <w:ind w:left="135"/>
            </w:pPr>
          </w:p>
        </w:tc>
        <w:tc>
          <w:tcPr>
            <w:tcW w:w="0" w:type="auto"/>
            <w:gridSpan w:val="3"/>
            <w:tcMar>
              <w:top w:w="50" w:type="dxa"/>
              <w:left w:w="100" w:type="dxa"/>
            </w:tcMar>
            <w:vAlign w:val="center"/>
          </w:tcPr>
          <w:p w:rsidR="00E72492" w:rsidRDefault="0047226C">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Электронные (цифровые) образовательные ресурсы </w:t>
            </w:r>
          </w:p>
          <w:p w:rsidR="00E72492" w:rsidRDefault="00E72492">
            <w:pPr>
              <w:spacing w:after="0"/>
              <w:ind w:left="135"/>
            </w:pPr>
          </w:p>
        </w:tc>
      </w:tr>
      <w:tr w:rsidR="00E72492">
        <w:trPr>
          <w:trHeight w:val="144"/>
          <w:tblCellSpacing w:w="20" w:type="nil"/>
        </w:trPr>
        <w:tc>
          <w:tcPr>
            <w:tcW w:w="0" w:type="auto"/>
            <w:vMerge/>
            <w:tcBorders>
              <w:top w:val="nil"/>
            </w:tcBorders>
            <w:tcMar>
              <w:top w:w="50" w:type="dxa"/>
              <w:left w:w="100" w:type="dxa"/>
            </w:tcMar>
          </w:tcPr>
          <w:p w:rsidR="00E72492" w:rsidRDefault="00E72492"/>
        </w:tc>
        <w:tc>
          <w:tcPr>
            <w:tcW w:w="0" w:type="auto"/>
            <w:vMerge/>
            <w:tcBorders>
              <w:top w:val="nil"/>
            </w:tcBorders>
            <w:tcMar>
              <w:top w:w="50" w:type="dxa"/>
              <w:left w:w="100" w:type="dxa"/>
            </w:tcMar>
          </w:tcPr>
          <w:p w:rsidR="00E72492" w:rsidRDefault="00E72492"/>
        </w:tc>
        <w:tc>
          <w:tcPr>
            <w:tcW w:w="949"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Всего </w:t>
            </w:r>
          </w:p>
          <w:p w:rsidR="00E72492" w:rsidRDefault="00E72492">
            <w:pPr>
              <w:spacing w:after="0"/>
              <w:ind w:left="135"/>
            </w:pPr>
          </w:p>
        </w:tc>
        <w:tc>
          <w:tcPr>
            <w:tcW w:w="1667"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Контрольные работы </w:t>
            </w:r>
          </w:p>
          <w:p w:rsidR="00E72492" w:rsidRDefault="00E72492">
            <w:pPr>
              <w:spacing w:after="0"/>
              <w:ind w:left="135"/>
            </w:pPr>
          </w:p>
        </w:tc>
        <w:tc>
          <w:tcPr>
            <w:tcW w:w="1756"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Практические работы </w:t>
            </w:r>
          </w:p>
          <w:p w:rsidR="00E72492" w:rsidRDefault="00E72492">
            <w:pPr>
              <w:spacing w:after="0"/>
              <w:ind w:left="135"/>
            </w:pPr>
          </w:p>
        </w:tc>
        <w:tc>
          <w:tcPr>
            <w:tcW w:w="0" w:type="auto"/>
            <w:vMerge/>
            <w:tcBorders>
              <w:top w:val="nil"/>
            </w:tcBorders>
            <w:tcMar>
              <w:top w:w="50" w:type="dxa"/>
              <w:left w:w="100" w:type="dxa"/>
            </w:tcMar>
          </w:tcPr>
          <w:p w:rsidR="00E72492" w:rsidRDefault="00E72492"/>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1</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3</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E72492" w:rsidRDefault="00E72492">
            <w:pPr>
              <w:spacing w:after="0"/>
              <w:ind w:left="135"/>
              <w:jc w:val="center"/>
            </w:pP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E72492" w:rsidRDefault="00E72492">
            <w:pPr>
              <w:spacing w:after="0"/>
              <w:ind w:left="135"/>
              <w:jc w:val="center"/>
            </w:pP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5</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6</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7</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72492" w:rsidRDefault="00E72492">
            <w:pPr>
              <w:spacing w:after="0"/>
              <w:ind w:left="135"/>
              <w:jc w:val="center"/>
            </w:pP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446" w:type="dxa"/>
            <w:tcMar>
              <w:top w:w="50" w:type="dxa"/>
              <w:left w:w="100" w:type="dxa"/>
            </w:tcMar>
            <w:vAlign w:val="center"/>
          </w:tcPr>
          <w:p w:rsidR="00E72492" w:rsidRDefault="0047226C">
            <w:pPr>
              <w:spacing w:after="0"/>
            </w:pPr>
            <w:r>
              <w:rPr>
                <w:rFonts w:ascii="Times New Roman" w:hAnsi="Times New Roman"/>
                <w:color w:val="000000"/>
                <w:sz w:val="24"/>
              </w:rPr>
              <w:t>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E72492" w:rsidRDefault="00E72492">
            <w:pPr>
              <w:spacing w:after="0"/>
              <w:ind w:left="135"/>
              <w:jc w:val="center"/>
            </w:pPr>
          </w:p>
        </w:tc>
        <w:tc>
          <w:tcPr>
            <w:tcW w:w="2568" w:type="dxa"/>
            <w:tcMar>
              <w:top w:w="50" w:type="dxa"/>
              <w:left w:w="100" w:type="dxa"/>
            </w:tcMar>
            <w:vAlign w:val="center"/>
          </w:tcPr>
          <w:p w:rsidR="00E72492" w:rsidRDefault="00E72492">
            <w:pPr>
              <w:spacing w:after="0"/>
              <w:ind w:left="135"/>
            </w:pPr>
          </w:p>
        </w:tc>
      </w:tr>
      <w:tr w:rsidR="00E72492">
        <w:trPr>
          <w:trHeight w:val="144"/>
          <w:tblCellSpacing w:w="20" w:type="nil"/>
        </w:trPr>
        <w:tc>
          <w:tcPr>
            <w:tcW w:w="0" w:type="auto"/>
            <w:gridSpan w:val="2"/>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72492" w:rsidRDefault="00E72492"/>
        </w:tc>
      </w:tr>
    </w:tbl>
    <w:p w:rsidR="00E72492" w:rsidRDefault="00E72492">
      <w:pPr>
        <w:sectPr w:rsidR="00E72492">
          <w:pgSz w:w="16383" w:h="11906" w:orient="landscape"/>
          <w:pgMar w:top="1134" w:right="850" w:bottom="1134" w:left="1701" w:header="720" w:footer="720" w:gutter="0"/>
          <w:cols w:space="720"/>
        </w:sectPr>
      </w:pPr>
    </w:p>
    <w:p w:rsidR="00E72492" w:rsidRDefault="0047226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E72492">
        <w:trPr>
          <w:trHeight w:val="144"/>
          <w:tblCellSpacing w:w="20" w:type="nil"/>
        </w:trPr>
        <w:tc>
          <w:tcPr>
            <w:tcW w:w="485"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 п/п </w:t>
            </w:r>
          </w:p>
          <w:p w:rsidR="00E72492" w:rsidRDefault="00E72492">
            <w:pPr>
              <w:spacing w:after="0"/>
              <w:ind w:left="135"/>
            </w:pPr>
          </w:p>
        </w:tc>
        <w:tc>
          <w:tcPr>
            <w:tcW w:w="2640"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Наименование разделов и тем программы </w:t>
            </w:r>
          </w:p>
          <w:p w:rsidR="00E72492" w:rsidRDefault="00E72492">
            <w:pPr>
              <w:spacing w:after="0"/>
              <w:ind w:left="135"/>
            </w:pPr>
          </w:p>
        </w:tc>
        <w:tc>
          <w:tcPr>
            <w:tcW w:w="0" w:type="auto"/>
            <w:gridSpan w:val="3"/>
            <w:tcMar>
              <w:top w:w="50" w:type="dxa"/>
              <w:left w:w="100" w:type="dxa"/>
            </w:tcMar>
            <w:vAlign w:val="center"/>
          </w:tcPr>
          <w:p w:rsidR="00E72492" w:rsidRDefault="0047226C">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Электронные (цифровые) образовательные ресурсы </w:t>
            </w:r>
          </w:p>
          <w:p w:rsidR="00E72492" w:rsidRDefault="00E72492">
            <w:pPr>
              <w:spacing w:after="0"/>
              <w:ind w:left="135"/>
            </w:pPr>
          </w:p>
        </w:tc>
      </w:tr>
      <w:tr w:rsidR="00E72492">
        <w:trPr>
          <w:trHeight w:val="144"/>
          <w:tblCellSpacing w:w="20" w:type="nil"/>
        </w:trPr>
        <w:tc>
          <w:tcPr>
            <w:tcW w:w="0" w:type="auto"/>
            <w:vMerge/>
            <w:tcBorders>
              <w:top w:val="nil"/>
            </w:tcBorders>
            <w:tcMar>
              <w:top w:w="50" w:type="dxa"/>
              <w:left w:w="100" w:type="dxa"/>
            </w:tcMar>
          </w:tcPr>
          <w:p w:rsidR="00E72492" w:rsidRDefault="00E72492"/>
        </w:tc>
        <w:tc>
          <w:tcPr>
            <w:tcW w:w="0" w:type="auto"/>
            <w:vMerge/>
            <w:tcBorders>
              <w:top w:val="nil"/>
            </w:tcBorders>
            <w:tcMar>
              <w:top w:w="50" w:type="dxa"/>
              <w:left w:w="100" w:type="dxa"/>
            </w:tcMar>
          </w:tcPr>
          <w:p w:rsidR="00E72492" w:rsidRDefault="00E72492"/>
        </w:tc>
        <w:tc>
          <w:tcPr>
            <w:tcW w:w="1017"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Всего </w:t>
            </w:r>
          </w:p>
          <w:p w:rsidR="00E72492" w:rsidRDefault="00E72492">
            <w:pPr>
              <w:spacing w:after="0"/>
              <w:ind w:left="135"/>
            </w:pPr>
          </w:p>
        </w:tc>
        <w:tc>
          <w:tcPr>
            <w:tcW w:w="1745"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Контрольные работы </w:t>
            </w:r>
          </w:p>
          <w:p w:rsidR="00E72492" w:rsidRDefault="00E72492">
            <w:pPr>
              <w:spacing w:after="0"/>
              <w:ind w:left="135"/>
            </w:pPr>
          </w:p>
        </w:tc>
        <w:tc>
          <w:tcPr>
            <w:tcW w:w="1829"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Практические работы </w:t>
            </w:r>
          </w:p>
          <w:p w:rsidR="00E72492" w:rsidRDefault="00E72492">
            <w:pPr>
              <w:spacing w:after="0"/>
              <w:ind w:left="135"/>
            </w:pPr>
          </w:p>
        </w:tc>
        <w:tc>
          <w:tcPr>
            <w:tcW w:w="0" w:type="auto"/>
            <w:vMerge/>
            <w:tcBorders>
              <w:top w:val="nil"/>
            </w:tcBorders>
            <w:tcMar>
              <w:top w:w="50" w:type="dxa"/>
              <w:left w:w="100" w:type="dxa"/>
            </w:tcMar>
          </w:tcPr>
          <w:p w:rsidR="00E72492" w:rsidRDefault="00E72492"/>
        </w:tc>
      </w:tr>
      <w:tr w:rsidR="00E72492">
        <w:trPr>
          <w:trHeight w:val="144"/>
          <w:tblCellSpacing w:w="20" w:type="nil"/>
        </w:trPr>
        <w:tc>
          <w:tcPr>
            <w:tcW w:w="485" w:type="dxa"/>
            <w:tcMar>
              <w:top w:w="50" w:type="dxa"/>
              <w:left w:w="100" w:type="dxa"/>
            </w:tcMar>
            <w:vAlign w:val="center"/>
          </w:tcPr>
          <w:p w:rsidR="00E72492" w:rsidRDefault="0047226C">
            <w:pPr>
              <w:spacing w:after="0"/>
            </w:pPr>
            <w:r>
              <w:rPr>
                <w:rFonts w:ascii="Times New Roman" w:hAnsi="Times New Roman"/>
                <w:color w:val="000000"/>
                <w:sz w:val="24"/>
              </w:rPr>
              <w:t>1</w:t>
            </w:r>
          </w:p>
        </w:tc>
        <w:tc>
          <w:tcPr>
            <w:tcW w:w="2640" w:type="dxa"/>
            <w:tcMar>
              <w:top w:w="50" w:type="dxa"/>
              <w:left w:w="100" w:type="dxa"/>
            </w:tcMar>
            <w:vAlign w:val="center"/>
          </w:tcPr>
          <w:p w:rsidR="00E72492" w:rsidRDefault="0047226C">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72492" w:rsidRDefault="00E72492">
            <w:pPr>
              <w:spacing w:after="0"/>
              <w:ind w:left="135"/>
              <w:jc w:val="center"/>
            </w:pPr>
          </w:p>
        </w:tc>
        <w:tc>
          <w:tcPr>
            <w:tcW w:w="2757" w:type="dxa"/>
            <w:tcMar>
              <w:top w:w="50" w:type="dxa"/>
              <w:left w:w="100" w:type="dxa"/>
            </w:tcMar>
            <w:vAlign w:val="center"/>
          </w:tcPr>
          <w:p w:rsidR="00E72492" w:rsidRDefault="00E72492">
            <w:pPr>
              <w:spacing w:after="0"/>
              <w:ind w:left="135"/>
            </w:pPr>
          </w:p>
        </w:tc>
      </w:tr>
      <w:tr w:rsidR="00E72492">
        <w:trPr>
          <w:trHeight w:val="144"/>
          <w:tblCellSpacing w:w="20" w:type="nil"/>
        </w:trPr>
        <w:tc>
          <w:tcPr>
            <w:tcW w:w="485" w:type="dxa"/>
            <w:tcMar>
              <w:top w:w="50" w:type="dxa"/>
              <w:left w:w="100" w:type="dxa"/>
            </w:tcMar>
            <w:vAlign w:val="center"/>
          </w:tcPr>
          <w:p w:rsidR="00E72492" w:rsidRDefault="0047226C">
            <w:pPr>
              <w:spacing w:after="0"/>
            </w:pPr>
            <w:r>
              <w:rPr>
                <w:rFonts w:ascii="Times New Roman" w:hAnsi="Times New Roman"/>
                <w:color w:val="000000"/>
                <w:sz w:val="24"/>
              </w:rPr>
              <w:t>2</w:t>
            </w:r>
          </w:p>
        </w:tc>
        <w:tc>
          <w:tcPr>
            <w:tcW w:w="2640"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72492" w:rsidRDefault="00E72492">
            <w:pPr>
              <w:spacing w:after="0"/>
              <w:ind w:left="135"/>
              <w:jc w:val="center"/>
            </w:pPr>
          </w:p>
        </w:tc>
        <w:tc>
          <w:tcPr>
            <w:tcW w:w="2757" w:type="dxa"/>
            <w:tcMar>
              <w:top w:w="50" w:type="dxa"/>
              <w:left w:w="100" w:type="dxa"/>
            </w:tcMar>
            <w:vAlign w:val="center"/>
          </w:tcPr>
          <w:p w:rsidR="00E72492" w:rsidRDefault="00E72492">
            <w:pPr>
              <w:spacing w:after="0"/>
              <w:ind w:left="135"/>
            </w:pPr>
          </w:p>
        </w:tc>
      </w:tr>
      <w:tr w:rsidR="00E72492">
        <w:trPr>
          <w:trHeight w:val="144"/>
          <w:tblCellSpacing w:w="20" w:type="nil"/>
        </w:trPr>
        <w:tc>
          <w:tcPr>
            <w:tcW w:w="485" w:type="dxa"/>
            <w:tcMar>
              <w:top w:w="50" w:type="dxa"/>
              <w:left w:w="100" w:type="dxa"/>
            </w:tcMar>
            <w:vAlign w:val="center"/>
          </w:tcPr>
          <w:p w:rsidR="00E72492" w:rsidRDefault="0047226C">
            <w:pPr>
              <w:spacing w:after="0"/>
            </w:pPr>
            <w:r>
              <w:rPr>
                <w:rFonts w:ascii="Times New Roman" w:hAnsi="Times New Roman"/>
                <w:color w:val="000000"/>
                <w:sz w:val="24"/>
              </w:rPr>
              <w:t>3</w:t>
            </w:r>
          </w:p>
        </w:tc>
        <w:tc>
          <w:tcPr>
            <w:tcW w:w="2640" w:type="dxa"/>
            <w:tcMar>
              <w:top w:w="50" w:type="dxa"/>
              <w:left w:w="100" w:type="dxa"/>
            </w:tcMar>
            <w:vAlign w:val="center"/>
          </w:tcPr>
          <w:p w:rsidR="00E72492" w:rsidRDefault="0047226C">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72492" w:rsidRDefault="00E72492">
            <w:pPr>
              <w:spacing w:after="0"/>
              <w:ind w:left="135"/>
              <w:jc w:val="center"/>
            </w:pPr>
          </w:p>
        </w:tc>
        <w:tc>
          <w:tcPr>
            <w:tcW w:w="2757" w:type="dxa"/>
            <w:tcMar>
              <w:top w:w="50" w:type="dxa"/>
              <w:left w:w="100" w:type="dxa"/>
            </w:tcMar>
            <w:vAlign w:val="center"/>
          </w:tcPr>
          <w:p w:rsidR="00E72492" w:rsidRDefault="00E72492">
            <w:pPr>
              <w:spacing w:after="0"/>
              <w:ind w:left="135"/>
            </w:pPr>
          </w:p>
        </w:tc>
      </w:tr>
      <w:tr w:rsidR="00E72492">
        <w:trPr>
          <w:trHeight w:val="144"/>
          <w:tblCellSpacing w:w="20" w:type="nil"/>
        </w:trPr>
        <w:tc>
          <w:tcPr>
            <w:tcW w:w="485" w:type="dxa"/>
            <w:tcMar>
              <w:top w:w="50" w:type="dxa"/>
              <w:left w:w="100" w:type="dxa"/>
            </w:tcMar>
            <w:vAlign w:val="center"/>
          </w:tcPr>
          <w:p w:rsidR="00E72492" w:rsidRDefault="0047226C">
            <w:pPr>
              <w:spacing w:after="0"/>
            </w:pPr>
            <w:r>
              <w:rPr>
                <w:rFonts w:ascii="Times New Roman" w:hAnsi="Times New Roman"/>
                <w:color w:val="000000"/>
                <w:sz w:val="24"/>
              </w:rPr>
              <w:t>4</w:t>
            </w:r>
          </w:p>
        </w:tc>
        <w:tc>
          <w:tcPr>
            <w:tcW w:w="2640" w:type="dxa"/>
            <w:tcMar>
              <w:top w:w="50" w:type="dxa"/>
              <w:left w:w="100" w:type="dxa"/>
            </w:tcMar>
            <w:vAlign w:val="center"/>
          </w:tcPr>
          <w:p w:rsidR="00E72492" w:rsidRDefault="0047226C">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72492" w:rsidRDefault="00E72492">
            <w:pPr>
              <w:spacing w:after="0"/>
              <w:ind w:left="135"/>
              <w:jc w:val="center"/>
            </w:pPr>
          </w:p>
        </w:tc>
        <w:tc>
          <w:tcPr>
            <w:tcW w:w="2757" w:type="dxa"/>
            <w:tcMar>
              <w:top w:w="50" w:type="dxa"/>
              <w:left w:w="100" w:type="dxa"/>
            </w:tcMar>
            <w:vAlign w:val="center"/>
          </w:tcPr>
          <w:p w:rsidR="00E72492" w:rsidRDefault="00E72492">
            <w:pPr>
              <w:spacing w:after="0"/>
              <w:ind w:left="135"/>
            </w:pPr>
          </w:p>
        </w:tc>
      </w:tr>
      <w:tr w:rsidR="00E72492">
        <w:trPr>
          <w:trHeight w:val="144"/>
          <w:tblCellSpacing w:w="20" w:type="nil"/>
        </w:trPr>
        <w:tc>
          <w:tcPr>
            <w:tcW w:w="485" w:type="dxa"/>
            <w:tcMar>
              <w:top w:w="50" w:type="dxa"/>
              <w:left w:w="100" w:type="dxa"/>
            </w:tcMar>
            <w:vAlign w:val="center"/>
          </w:tcPr>
          <w:p w:rsidR="00E72492" w:rsidRDefault="0047226C">
            <w:pPr>
              <w:spacing w:after="0"/>
            </w:pPr>
            <w:r>
              <w:rPr>
                <w:rFonts w:ascii="Times New Roman" w:hAnsi="Times New Roman"/>
                <w:color w:val="000000"/>
                <w:sz w:val="24"/>
              </w:rPr>
              <w:t>5</w:t>
            </w:r>
          </w:p>
        </w:tc>
        <w:tc>
          <w:tcPr>
            <w:tcW w:w="2640"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72492" w:rsidRDefault="00E72492">
            <w:pPr>
              <w:spacing w:after="0"/>
              <w:ind w:left="135"/>
              <w:jc w:val="center"/>
            </w:pPr>
          </w:p>
        </w:tc>
        <w:tc>
          <w:tcPr>
            <w:tcW w:w="2757" w:type="dxa"/>
            <w:tcMar>
              <w:top w:w="50" w:type="dxa"/>
              <w:left w:w="100" w:type="dxa"/>
            </w:tcMar>
            <w:vAlign w:val="center"/>
          </w:tcPr>
          <w:p w:rsidR="00E72492" w:rsidRDefault="00E72492">
            <w:pPr>
              <w:spacing w:after="0"/>
              <w:ind w:left="135"/>
            </w:pPr>
          </w:p>
        </w:tc>
      </w:tr>
      <w:tr w:rsidR="00E72492">
        <w:trPr>
          <w:trHeight w:val="144"/>
          <w:tblCellSpacing w:w="20" w:type="nil"/>
        </w:trPr>
        <w:tc>
          <w:tcPr>
            <w:tcW w:w="485" w:type="dxa"/>
            <w:tcMar>
              <w:top w:w="50" w:type="dxa"/>
              <w:left w:w="100" w:type="dxa"/>
            </w:tcMar>
            <w:vAlign w:val="center"/>
          </w:tcPr>
          <w:p w:rsidR="00E72492" w:rsidRDefault="0047226C">
            <w:pPr>
              <w:spacing w:after="0"/>
            </w:pPr>
            <w:r>
              <w:rPr>
                <w:rFonts w:ascii="Times New Roman" w:hAnsi="Times New Roman"/>
                <w:color w:val="000000"/>
                <w:sz w:val="24"/>
              </w:rPr>
              <w:t>6</w:t>
            </w:r>
          </w:p>
        </w:tc>
        <w:tc>
          <w:tcPr>
            <w:tcW w:w="2640" w:type="dxa"/>
            <w:tcMar>
              <w:top w:w="50" w:type="dxa"/>
              <w:left w:w="100" w:type="dxa"/>
            </w:tcMar>
            <w:vAlign w:val="center"/>
          </w:tcPr>
          <w:p w:rsidR="00E72492" w:rsidRDefault="0047226C">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72492" w:rsidRDefault="00E72492">
            <w:pPr>
              <w:spacing w:after="0"/>
              <w:ind w:left="135"/>
              <w:jc w:val="center"/>
            </w:pPr>
          </w:p>
        </w:tc>
        <w:tc>
          <w:tcPr>
            <w:tcW w:w="2757" w:type="dxa"/>
            <w:tcMar>
              <w:top w:w="50" w:type="dxa"/>
              <w:left w:w="100" w:type="dxa"/>
            </w:tcMar>
            <w:vAlign w:val="center"/>
          </w:tcPr>
          <w:p w:rsidR="00E72492" w:rsidRDefault="00E72492">
            <w:pPr>
              <w:spacing w:after="0"/>
              <w:ind w:left="135"/>
            </w:pPr>
          </w:p>
        </w:tc>
      </w:tr>
      <w:tr w:rsidR="00E72492">
        <w:trPr>
          <w:trHeight w:val="144"/>
          <w:tblCellSpacing w:w="20" w:type="nil"/>
        </w:trPr>
        <w:tc>
          <w:tcPr>
            <w:tcW w:w="485" w:type="dxa"/>
            <w:tcMar>
              <w:top w:w="50" w:type="dxa"/>
              <w:left w:w="100" w:type="dxa"/>
            </w:tcMar>
            <w:vAlign w:val="center"/>
          </w:tcPr>
          <w:p w:rsidR="00E72492" w:rsidRDefault="0047226C">
            <w:pPr>
              <w:spacing w:after="0"/>
            </w:pPr>
            <w:r>
              <w:rPr>
                <w:rFonts w:ascii="Times New Roman" w:hAnsi="Times New Roman"/>
                <w:color w:val="000000"/>
                <w:sz w:val="24"/>
              </w:rPr>
              <w:t>7</w:t>
            </w:r>
          </w:p>
        </w:tc>
        <w:tc>
          <w:tcPr>
            <w:tcW w:w="2640"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E72492" w:rsidRDefault="00E72492">
            <w:pPr>
              <w:spacing w:after="0"/>
              <w:ind w:left="135"/>
              <w:jc w:val="center"/>
            </w:pPr>
          </w:p>
        </w:tc>
        <w:tc>
          <w:tcPr>
            <w:tcW w:w="2757" w:type="dxa"/>
            <w:tcMar>
              <w:top w:w="50" w:type="dxa"/>
              <w:left w:w="100" w:type="dxa"/>
            </w:tcMar>
            <w:vAlign w:val="center"/>
          </w:tcPr>
          <w:p w:rsidR="00E72492" w:rsidRDefault="00E72492">
            <w:pPr>
              <w:spacing w:after="0"/>
              <w:ind w:left="135"/>
            </w:pPr>
          </w:p>
        </w:tc>
      </w:tr>
      <w:tr w:rsidR="00E72492">
        <w:trPr>
          <w:trHeight w:val="144"/>
          <w:tblCellSpacing w:w="20" w:type="nil"/>
        </w:trPr>
        <w:tc>
          <w:tcPr>
            <w:tcW w:w="0" w:type="auto"/>
            <w:gridSpan w:val="2"/>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72492" w:rsidRDefault="00E72492"/>
        </w:tc>
      </w:tr>
    </w:tbl>
    <w:p w:rsidR="00E72492" w:rsidRDefault="00E72492">
      <w:pPr>
        <w:sectPr w:rsidR="00E72492">
          <w:pgSz w:w="16383" w:h="11906" w:orient="landscape"/>
          <w:pgMar w:top="1134" w:right="850" w:bottom="1134" w:left="1701" w:header="720" w:footer="720" w:gutter="0"/>
          <w:cols w:space="720"/>
        </w:sectPr>
      </w:pPr>
    </w:p>
    <w:p w:rsidR="00E72492" w:rsidRDefault="00E72492">
      <w:pPr>
        <w:sectPr w:rsidR="00E72492">
          <w:pgSz w:w="16383" w:h="11906" w:orient="landscape"/>
          <w:pgMar w:top="1134" w:right="850" w:bottom="1134" w:left="1701" w:header="720" w:footer="720" w:gutter="0"/>
          <w:cols w:space="720"/>
        </w:sectPr>
      </w:pPr>
    </w:p>
    <w:p w:rsidR="00E72492" w:rsidRDefault="0047226C">
      <w:pPr>
        <w:spacing w:after="0"/>
        <w:ind w:left="120"/>
      </w:pPr>
      <w:bookmarkStart w:id="6" w:name="block-70275757"/>
      <w:bookmarkEnd w:id="5"/>
      <w:r>
        <w:rPr>
          <w:rFonts w:ascii="Times New Roman" w:hAnsi="Times New Roman"/>
          <w:b/>
          <w:color w:val="000000"/>
          <w:sz w:val="28"/>
        </w:rPr>
        <w:lastRenderedPageBreak/>
        <w:t xml:space="preserve"> ПОУРОЧНОЕ ПЛАНИРОВАНИЕ </w:t>
      </w:r>
    </w:p>
    <w:p w:rsidR="00E72492" w:rsidRDefault="0047226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8"/>
        <w:gridCol w:w="1224"/>
        <w:gridCol w:w="1841"/>
        <w:gridCol w:w="1910"/>
        <w:gridCol w:w="1347"/>
        <w:gridCol w:w="2221"/>
      </w:tblGrid>
      <w:tr w:rsidR="00E72492">
        <w:trPr>
          <w:trHeight w:val="144"/>
          <w:tblCellSpacing w:w="20" w:type="nil"/>
        </w:trPr>
        <w:tc>
          <w:tcPr>
            <w:tcW w:w="453"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 п/п </w:t>
            </w:r>
          </w:p>
          <w:p w:rsidR="00E72492" w:rsidRDefault="00E72492">
            <w:pPr>
              <w:spacing w:after="0"/>
              <w:ind w:left="135"/>
            </w:pPr>
          </w:p>
        </w:tc>
        <w:tc>
          <w:tcPr>
            <w:tcW w:w="3344"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Тема урока </w:t>
            </w:r>
          </w:p>
          <w:p w:rsidR="00E72492" w:rsidRDefault="00E72492">
            <w:pPr>
              <w:spacing w:after="0"/>
              <w:ind w:left="135"/>
            </w:pPr>
          </w:p>
        </w:tc>
        <w:tc>
          <w:tcPr>
            <w:tcW w:w="0" w:type="auto"/>
            <w:gridSpan w:val="3"/>
            <w:tcMar>
              <w:top w:w="50" w:type="dxa"/>
              <w:left w:w="100" w:type="dxa"/>
            </w:tcMar>
            <w:vAlign w:val="center"/>
          </w:tcPr>
          <w:p w:rsidR="00E72492" w:rsidRDefault="0047226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Дата изучения </w:t>
            </w:r>
          </w:p>
          <w:p w:rsidR="00E72492" w:rsidRDefault="00E72492">
            <w:pPr>
              <w:spacing w:after="0"/>
              <w:ind w:left="135"/>
            </w:pPr>
          </w:p>
        </w:tc>
        <w:tc>
          <w:tcPr>
            <w:tcW w:w="1936"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Электронные цифровые образовательные ресурсы </w:t>
            </w:r>
          </w:p>
          <w:p w:rsidR="00E72492" w:rsidRDefault="00E72492">
            <w:pPr>
              <w:spacing w:after="0"/>
              <w:ind w:left="135"/>
            </w:pPr>
          </w:p>
        </w:tc>
      </w:tr>
      <w:tr w:rsidR="00E72492">
        <w:trPr>
          <w:trHeight w:val="144"/>
          <w:tblCellSpacing w:w="20" w:type="nil"/>
        </w:trPr>
        <w:tc>
          <w:tcPr>
            <w:tcW w:w="0" w:type="auto"/>
            <w:vMerge/>
            <w:tcBorders>
              <w:top w:val="nil"/>
            </w:tcBorders>
            <w:tcMar>
              <w:top w:w="50" w:type="dxa"/>
              <w:left w:w="100" w:type="dxa"/>
            </w:tcMar>
          </w:tcPr>
          <w:p w:rsidR="00E72492" w:rsidRDefault="00E72492"/>
        </w:tc>
        <w:tc>
          <w:tcPr>
            <w:tcW w:w="0" w:type="auto"/>
            <w:vMerge/>
            <w:tcBorders>
              <w:top w:val="nil"/>
            </w:tcBorders>
            <w:tcMar>
              <w:top w:w="50" w:type="dxa"/>
              <w:left w:w="100" w:type="dxa"/>
            </w:tcMar>
          </w:tcPr>
          <w:p w:rsidR="00E72492" w:rsidRDefault="00E72492"/>
        </w:tc>
        <w:tc>
          <w:tcPr>
            <w:tcW w:w="795"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Всего </w:t>
            </w:r>
          </w:p>
          <w:p w:rsidR="00E72492" w:rsidRDefault="00E72492">
            <w:pPr>
              <w:spacing w:after="0"/>
              <w:ind w:left="135"/>
            </w:pPr>
          </w:p>
        </w:tc>
        <w:tc>
          <w:tcPr>
            <w:tcW w:w="1488"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Контрольные работы </w:t>
            </w:r>
          </w:p>
          <w:p w:rsidR="00E72492" w:rsidRDefault="00E72492">
            <w:pPr>
              <w:spacing w:after="0"/>
              <w:ind w:left="135"/>
            </w:pPr>
          </w:p>
        </w:tc>
        <w:tc>
          <w:tcPr>
            <w:tcW w:w="1590"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Практические работы </w:t>
            </w:r>
          </w:p>
          <w:p w:rsidR="00E72492" w:rsidRDefault="00E72492">
            <w:pPr>
              <w:spacing w:after="0"/>
              <w:ind w:left="135"/>
            </w:pPr>
          </w:p>
        </w:tc>
        <w:tc>
          <w:tcPr>
            <w:tcW w:w="0" w:type="auto"/>
            <w:vMerge/>
            <w:tcBorders>
              <w:top w:val="nil"/>
            </w:tcBorders>
            <w:tcMar>
              <w:top w:w="50" w:type="dxa"/>
              <w:left w:w="100" w:type="dxa"/>
            </w:tcMar>
          </w:tcPr>
          <w:p w:rsidR="00E72492" w:rsidRDefault="00E72492"/>
        </w:tc>
        <w:tc>
          <w:tcPr>
            <w:tcW w:w="0" w:type="auto"/>
            <w:vMerge/>
            <w:tcBorders>
              <w:top w:val="nil"/>
            </w:tcBorders>
            <w:tcMar>
              <w:top w:w="50" w:type="dxa"/>
              <w:left w:w="100" w:type="dxa"/>
            </w:tcMar>
          </w:tcPr>
          <w:p w:rsidR="00E72492" w:rsidRDefault="00E72492"/>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02.09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03.09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04.09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09.09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10.09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11.09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Аксиомы стереометрии и первые </w:t>
            </w:r>
            <w:r w:rsidRPr="00910D08">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16.09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17.09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18.09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10</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23.09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11</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24.09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12</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25.09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13</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30.09</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01.10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02.10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16</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07.10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17</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08.10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09.10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19</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14.10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20</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15.10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21</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16.10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планиметрии: Теорема Менелая. Расчеты в сечениях на выносных чертежах. История развития планиметрии и стереометрии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21.10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22.10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24</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Pr="00910D08" w:rsidRDefault="00910D08">
            <w:pPr>
              <w:spacing w:after="0"/>
              <w:ind w:left="135"/>
              <w:rPr>
                <w:lang w:val="ru-RU"/>
              </w:rPr>
            </w:pPr>
            <w:r>
              <w:rPr>
                <w:lang w:val="ru-RU"/>
              </w:rPr>
              <w:t>23.10</w:t>
            </w: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25</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26</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27</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28</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29</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30</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lastRenderedPageBreak/>
              <w:t>Свойства параллельности прямой и плоскости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32</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33</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35</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36</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37</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39</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40</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41</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43</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45</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46</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47</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48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Перпендикуляр и наклонная. </w:t>
            </w:r>
            <w:r w:rsidRPr="00910D08">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50</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51</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53</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55</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56</w:t>
            </w:r>
          </w:p>
        </w:tc>
        <w:tc>
          <w:tcPr>
            <w:tcW w:w="3344"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57</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59</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60</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Способы опустить перпендикуляры: </w:t>
            </w:r>
            <w:r w:rsidRPr="00910D08">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63</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65</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66</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67</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69</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70</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Теорема о диагонали прямоугольного </w:t>
            </w:r>
            <w:r w:rsidRPr="00910D08">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73</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75</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76</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77</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78</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79</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80</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Призма. Прямая и наклонная призмы. Правильная призма</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82</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83</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84</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85</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86</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87</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88</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89</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90</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91</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92</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93</w:t>
            </w:r>
          </w:p>
        </w:tc>
        <w:tc>
          <w:tcPr>
            <w:tcW w:w="3344"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94</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95</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96</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97</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98</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100</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101</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453" w:type="dxa"/>
            <w:tcMar>
              <w:top w:w="50" w:type="dxa"/>
              <w:left w:w="100" w:type="dxa"/>
            </w:tcMar>
            <w:vAlign w:val="center"/>
          </w:tcPr>
          <w:p w:rsidR="00E72492" w:rsidRDefault="0047226C">
            <w:pPr>
              <w:spacing w:after="0"/>
            </w:pPr>
            <w:r>
              <w:rPr>
                <w:rFonts w:ascii="Times New Roman" w:hAnsi="Times New Roman"/>
                <w:color w:val="000000"/>
                <w:sz w:val="24"/>
              </w:rPr>
              <w:t>102</w:t>
            </w:r>
          </w:p>
        </w:tc>
        <w:tc>
          <w:tcPr>
            <w:tcW w:w="3344" w:type="dxa"/>
            <w:tcMar>
              <w:top w:w="50" w:type="dxa"/>
              <w:left w:w="100" w:type="dxa"/>
            </w:tcMar>
            <w:vAlign w:val="center"/>
          </w:tcPr>
          <w:p w:rsidR="00E72492" w:rsidRDefault="0047226C">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72492" w:rsidRDefault="00E72492">
            <w:pPr>
              <w:spacing w:after="0"/>
              <w:ind w:left="135"/>
              <w:jc w:val="center"/>
            </w:pPr>
          </w:p>
        </w:tc>
        <w:tc>
          <w:tcPr>
            <w:tcW w:w="1590" w:type="dxa"/>
            <w:tcMar>
              <w:top w:w="50" w:type="dxa"/>
              <w:left w:w="100" w:type="dxa"/>
            </w:tcMar>
            <w:vAlign w:val="center"/>
          </w:tcPr>
          <w:p w:rsidR="00E72492" w:rsidRDefault="00E72492">
            <w:pPr>
              <w:spacing w:after="0"/>
              <w:ind w:left="135"/>
              <w:jc w:val="center"/>
            </w:pPr>
          </w:p>
        </w:tc>
        <w:tc>
          <w:tcPr>
            <w:tcW w:w="1122" w:type="dxa"/>
            <w:tcMar>
              <w:top w:w="50" w:type="dxa"/>
              <w:left w:w="100" w:type="dxa"/>
            </w:tcMar>
            <w:vAlign w:val="center"/>
          </w:tcPr>
          <w:p w:rsidR="00E72492" w:rsidRDefault="00E72492">
            <w:pPr>
              <w:spacing w:after="0"/>
              <w:ind w:left="135"/>
            </w:pPr>
          </w:p>
        </w:tc>
        <w:tc>
          <w:tcPr>
            <w:tcW w:w="1936" w:type="dxa"/>
            <w:tcMar>
              <w:top w:w="50" w:type="dxa"/>
              <w:left w:w="100" w:type="dxa"/>
            </w:tcMar>
            <w:vAlign w:val="center"/>
          </w:tcPr>
          <w:p w:rsidR="00E72492" w:rsidRDefault="00E72492">
            <w:pPr>
              <w:spacing w:after="0"/>
              <w:ind w:left="135"/>
            </w:pPr>
          </w:p>
        </w:tc>
      </w:tr>
      <w:tr w:rsidR="00E72492">
        <w:trPr>
          <w:trHeight w:val="144"/>
          <w:tblCellSpacing w:w="20" w:type="nil"/>
        </w:trPr>
        <w:tc>
          <w:tcPr>
            <w:tcW w:w="0" w:type="auto"/>
            <w:gridSpan w:val="2"/>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72492" w:rsidRDefault="00E72492"/>
        </w:tc>
      </w:tr>
    </w:tbl>
    <w:p w:rsidR="00E72492" w:rsidRDefault="00E72492">
      <w:pPr>
        <w:sectPr w:rsidR="00E72492">
          <w:pgSz w:w="16383" w:h="11906" w:orient="landscape"/>
          <w:pgMar w:top="1134" w:right="850" w:bottom="1134" w:left="1701" w:header="720" w:footer="720" w:gutter="0"/>
          <w:cols w:space="720"/>
        </w:sectPr>
      </w:pPr>
    </w:p>
    <w:p w:rsidR="00E72492" w:rsidRDefault="0047226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E72492">
        <w:trPr>
          <w:trHeight w:val="144"/>
          <w:tblCellSpacing w:w="20" w:type="nil"/>
        </w:trPr>
        <w:tc>
          <w:tcPr>
            <w:tcW w:w="463"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 п/п </w:t>
            </w:r>
          </w:p>
          <w:p w:rsidR="00E72492" w:rsidRDefault="00E72492">
            <w:pPr>
              <w:spacing w:after="0"/>
              <w:ind w:left="135"/>
            </w:pPr>
          </w:p>
        </w:tc>
        <w:tc>
          <w:tcPr>
            <w:tcW w:w="3168"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Тема урока </w:t>
            </w:r>
          </w:p>
          <w:p w:rsidR="00E72492" w:rsidRDefault="00E72492">
            <w:pPr>
              <w:spacing w:after="0"/>
              <w:ind w:left="135"/>
            </w:pPr>
          </w:p>
        </w:tc>
        <w:tc>
          <w:tcPr>
            <w:tcW w:w="0" w:type="auto"/>
            <w:gridSpan w:val="3"/>
            <w:tcMar>
              <w:top w:w="50" w:type="dxa"/>
              <w:left w:w="100" w:type="dxa"/>
            </w:tcMar>
            <w:vAlign w:val="center"/>
          </w:tcPr>
          <w:p w:rsidR="00E72492" w:rsidRDefault="0047226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Дата изучения </w:t>
            </w:r>
          </w:p>
          <w:p w:rsidR="00E72492" w:rsidRDefault="00E72492">
            <w:pPr>
              <w:spacing w:after="0"/>
              <w:ind w:left="135"/>
            </w:pPr>
          </w:p>
        </w:tc>
        <w:tc>
          <w:tcPr>
            <w:tcW w:w="1959" w:type="dxa"/>
            <w:vMerge w:val="restart"/>
            <w:tcMar>
              <w:top w:w="50" w:type="dxa"/>
              <w:left w:w="100" w:type="dxa"/>
            </w:tcMar>
            <w:vAlign w:val="center"/>
          </w:tcPr>
          <w:p w:rsidR="00E72492" w:rsidRDefault="0047226C">
            <w:pPr>
              <w:spacing w:after="0"/>
              <w:ind w:left="135"/>
            </w:pPr>
            <w:r>
              <w:rPr>
                <w:rFonts w:ascii="Times New Roman" w:hAnsi="Times New Roman"/>
                <w:b/>
                <w:color w:val="000000"/>
                <w:sz w:val="24"/>
              </w:rPr>
              <w:t xml:space="preserve">Электронные цифровые образовательные ресурсы </w:t>
            </w:r>
          </w:p>
          <w:p w:rsidR="00E72492" w:rsidRDefault="00E72492">
            <w:pPr>
              <w:spacing w:after="0"/>
              <w:ind w:left="135"/>
            </w:pPr>
          </w:p>
        </w:tc>
      </w:tr>
      <w:tr w:rsidR="00E72492">
        <w:trPr>
          <w:trHeight w:val="144"/>
          <w:tblCellSpacing w:w="20" w:type="nil"/>
        </w:trPr>
        <w:tc>
          <w:tcPr>
            <w:tcW w:w="0" w:type="auto"/>
            <w:vMerge/>
            <w:tcBorders>
              <w:top w:val="nil"/>
            </w:tcBorders>
            <w:tcMar>
              <w:top w:w="50" w:type="dxa"/>
              <w:left w:w="100" w:type="dxa"/>
            </w:tcMar>
          </w:tcPr>
          <w:p w:rsidR="00E72492" w:rsidRDefault="00E72492"/>
        </w:tc>
        <w:tc>
          <w:tcPr>
            <w:tcW w:w="0" w:type="auto"/>
            <w:vMerge/>
            <w:tcBorders>
              <w:top w:val="nil"/>
            </w:tcBorders>
            <w:tcMar>
              <w:top w:w="50" w:type="dxa"/>
              <w:left w:w="100" w:type="dxa"/>
            </w:tcMar>
          </w:tcPr>
          <w:p w:rsidR="00E72492" w:rsidRDefault="00E72492"/>
        </w:tc>
        <w:tc>
          <w:tcPr>
            <w:tcW w:w="815"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Всего </w:t>
            </w:r>
          </w:p>
          <w:p w:rsidR="00E72492" w:rsidRDefault="00E72492">
            <w:pPr>
              <w:spacing w:after="0"/>
              <w:ind w:left="135"/>
            </w:pPr>
          </w:p>
        </w:tc>
        <w:tc>
          <w:tcPr>
            <w:tcW w:w="1510"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Контрольные работы </w:t>
            </w:r>
          </w:p>
          <w:p w:rsidR="00E72492" w:rsidRDefault="00E72492">
            <w:pPr>
              <w:spacing w:after="0"/>
              <w:ind w:left="135"/>
            </w:pPr>
          </w:p>
        </w:tc>
        <w:tc>
          <w:tcPr>
            <w:tcW w:w="1611" w:type="dxa"/>
            <w:tcMar>
              <w:top w:w="50" w:type="dxa"/>
              <w:left w:w="100" w:type="dxa"/>
            </w:tcMar>
            <w:vAlign w:val="center"/>
          </w:tcPr>
          <w:p w:rsidR="00E72492" w:rsidRDefault="0047226C">
            <w:pPr>
              <w:spacing w:after="0"/>
              <w:ind w:left="135"/>
            </w:pPr>
            <w:r>
              <w:rPr>
                <w:rFonts w:ascii="Times New Roman" w:hAnsi="Times New Roman"/>
                <w:b/>
                <w:color w:val="000000"/>
                <w:sz w:val="24"/>
              </w:rPr>
              <w:t xml:space="preserve">Практические работы </w:t>
            </w:r>
          </w:p>
          <w:p w:rsidR="00E72492" w:rsidRDefault="00E72492">
            <w:pPr>
              <w:spacing w:after="0"/>
              <w:ind w:left="135"/>
            </w:pPr>
          </w:p>
        </w:tc>
        <w:tc>
          <w:tcPr>
            <w:tcW w:w="0" w:type="auto"/>
            <w:vMerge/>
            <w:tcBorders>
              <w:top w:val="nil"/>
            </w:tcBorders>
            <w:tcMar>
              <w:top w:w="50" w:type="dxa"/>
              <w:left w:w="100" w:type="dxa"/>
            </w:tcMar>
          </w:tcPr>
          <w:p w:rsidR="00E72492" w:rsidRDefault="00E72492"/>
        </w:tc>
        <w:tc>
          <w:tcPr>
            <w:tcW w:w="0" w:type="auto"/>
            <w:vMerge/>
            <w:tcBorders>
              <w:top w:val="nil"/>
            </w:tcBorders>
            <w:tcMar>
              <w:top w:w="50" w:type="dxa"/>
              <w:left w:w="100" w:type="dxa"/>
            </w:tcMar>
          </w:tcPr>
          <w:p w:rsidR="00E72492" w:rsidRDefault="00E72492"/>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Формула расстояния от точки до </w:t>
            </w:r>
            <w:r w:rsidRPr="00910D08">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Pr="000774FD" w:rsidRDefault="000774FD">
            <w:pPr>
              <w:spacing w:after="0"/>
              <w:ind w:left="135"/>
              <w:jc w:val="center"/>
              <w:rPr>
                <w:lang w:val="ru-RU"/>
              </w:rPr>
            </w:pPr>
            <w:r>
              <w:rPr>
                <w:lang w:val="ru-RU"/>
              </w:rPr>
              <w:t>25.09</w:t>
            </w: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Pr="000774FD" w:rsidRDefault="000774FD">
            <w:pPr>
              <w:spacing w:after="0"/>
              <w:ind w:left="135"/>
              <w:jc w:val="center"/>
              <w:rPr>
                <w:lang w:val="ru-RU"/>
              </w:rPr>
            </w:pPr>
            <w:r>
              <w:rPr>
                <w:lang w:val="ru-RU"/>
              </w:rPr>
              <w:t>30.09</w:t>
            </w: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Pr="000774FD" w:rsidRDefault="000774FD">
            <w:pPr>
              <w:spacing w:after="0"/>
              <w:ind w:left="135"/>
              <w:jc w:val="center"/>
              <w:rPr>
                <w:lang w:val="ru-RU"/>
              </w:rPr>
            </w:pPr>
            <w:r>
              <w:rPr>
                <w:lang w:val="ru-RU"/>
              </w:rPr>
              <w:t>01.10</w:t>
            </w: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15</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Pr="000774FD" w:rsidRDefault="000774FD">
            <w:pPr>
              <w:spacing w:after="0"/>
              <w:ind w:left="135"/>
              <w:jc w:val="center"/>
              <w:rPr>
                <w:lang w:val="ru-RU"/>
              </w:rPr>
            </w:pPr>
            <w:r>
              <w:rPr>
                <w:lang w:val="ru-RU"/>
              </w:rPr>
              <w:t>02.10</w:t>
            </w: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16</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17</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18</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19</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23</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Перпендикулярные прямые и </w:t>
            </w:r>
            <w:r w:rsidRPr="00910D08">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27</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28</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29</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33</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Прикладные задачи, связанные с </w:t>
            </w:r>
            <w:r w:rsidRPr="00910D08">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37</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38</w:t>
            </w:r>
          </w:p>
        </w:tc>
        <w:tc>
          <w:tcPr>
            <w:tcW w:w="3168"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39</w:t>
            </w:r>
          </w:p>
        </w:tc>
        <w:tc>
          <w:tcPr>
            <w:tcW w:w="3168"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43</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48</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49</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50</w:t>
            </w:r>
          </w:p>
        </w:tc>
        <w:tc>
          <w:tcPr>
            <w:tcW w:w="3168"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53</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57</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58</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59</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61</w:t>
            </w:r>
          </w:p>
        </w:tc>
        <w:tc>
          <w:tcPr>
            <w:tcW w:w="3168"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63</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67</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68</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69</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73</w:t>
            </w:r>
          </w:p>
        </w:tc>
        <w:tc>
          <w:tcPr>
            <w:tcW w:w="3168"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77</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78</w:t>
            </w:r>
          </w:p>
        </w:tc>
        <w:tc>
          <w:tcPr>
            <w:tcW w:w="3168" w:type="dxa"/>
            <w:tcMar>
              <w:top w:w="50" w:type="dxa"/>
              <w:left w:w="100" w:type="dxa"/>
            </w:tcMar>
            <w:vAlign w:val="center"/>
          </w:tcPr>
          <w:p w:rsidR="00E72492" w:rsidRDefault="0047226C">
            <w:pPr>
              <w:spacing w:after="0"/>
              <w:ind w:left="135"/>
            </w:pPr>
            <w:r w:rsidRPr="00910D08">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79</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910D08">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Движения пространства. Отображения. Движения и равенство фигур. Общие свойства движений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83</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84</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87</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88</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 xml:space="preserve">Обобщающее повторение 11 понятий и методов курса геометрии 10–11 </w:t>
            </w:r>
            <w:r w:rsidRPr="00910D08">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93</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94</w:t>
            </w:r>
          </w:p>
        </w:tc>
        <w:tc>
          <w:tcPr>
            <w:tcW w:w="3168" w:type="dxa"/>
            <w:tcMar>
              <w:top w:w="50" w:type="dxa"/>
              <w:left w:w="100" w:type="dxa"/>
            </w:tcMar>
            <w:vAlign w:val="center"/>
          </w:tcPr>
          <w:p w:rsidR="00E72492" w:rsidRDefault="0047226C">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95</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96</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98</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99</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100</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101</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463" w:type="dxa"/>
            <w:tcMar>
              <w:top w:w="50" w:type="dxa"/>
              <w:left w:w="100" w:type="dxa"/>
            </w:tcMar>
            <w:vAlign w:val="center"/>
          </w:tcPr>
          <w:p w:rsidR="00E72492" w:rsidRDefault="0047226C">
            <w:pPr>
              <w:spacing w:after="0"/>
            </w:pPr>
            <w:r>
              <w:rPr>
                <w:rFonts w:ascii="Times New Roman" w:hAnsi="Times New Roman"/>
                <w:color w:val="000000"/>
                <w:sz w:val="24"/>
              </w:rPr>
              <w:t>102</w:t>
            </w:r>
          </w:p>
        </w:tc>
        <w:tc>
          <w:tcPr>
            <w:tcW w:w="3168" w:type="dxa"/>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72492" w:rsidRDefault="00E72492">
            <w:pPr>
              <w:spacing w:after="0"/>
              <w:ind w:left="135"/>
              <w:jc w:val="center"/>
            </w:pPr>
          </w:p>
        </w:tc>
        <w:tc>
          <w:tcPr>
            <w:tcW w:w="1611" w:type="dxa"/>
            <w:tcMar>
              <w:top w:w="50" w:type="dxa"/>
              <w:left w:w="100" w:type="dxa"/>
            </w:tcMar>
            <w:vAlign w:val="center"/>
          </w:tcPr>
          <w:p w:rsidR="00E72492" w:rsidRDefault="00E72492">
            <w:pPr>
              <w:spacing w:after="0"/>
              <w:ind w:left="135"/>
              <w:jc w:val="center"/>
            </w:pPr>
          </w:p>
        </w:tc>
        <w:tc>
          <w:tcPr>
            <w:tcW w:w="1139" w:type="dxa"/>
            <w:tcMar>
              <w:top w:w="50" w:type="dxa"/>
              <w:left w:w="100" w:type="dxa"/>
            </w:tcMar>
            <w:vAlign w:val="center"/>
          </w:tcPr>
          <w:p w:rsidR="00E72492" w:rsidRDefault="00E72492">
            <w:pPr>
              <w:spacing w:after="0"/>
              <w:ind w:left="135"/>
            </w:pPr>
          </w:p>
        </w:tc>
        <w:tc>
          <w:tcPr>
            <w:tcW w:w="1959" w:type="dxa"/>
            <w:tcMar>
              <w:top w:w="50" w:type="dxa"/>
              <w:left w:w="100" w:type="dxa"/>
            </w:tcMar>
            <w:vAlign w:val="center"/>
          </w:tcPr>
          <w:p w:rsidR="00E72492" w:rsidRDefault="00E72492">
            <w:pPr>
              <w:spacing w:after="0"/>
              <w:ind w:left="135"/>
            </w:pPr>
          </w:p>
        </w:tc>
      </w:tr>
      <w:tr w:rsidR="00E72492">
        <w:trPr>
          <w:trHeight w:val="144"/>
          <w:tblCellSpacing w:w="20" w:type="nil"/>
        </w:trPr>
        <w:tc>
          <w:tcPr>
            <w:tcW w:w="0" w:type="auto"/>
            <w:gridSpan w:val="2"/>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72492" w:rsidRDefault="0047226C">
            <w:pPr>
              <w:spacing w:after="0"/>
              <w:ind w:left="135"/>
              <w:jc w:val="center"/>
            </w:pPr>
            <w:r w:rsidRPr="00910D0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72492" w:rsidRDefault="00E72492"/>
        </w:tc>
      </w:tr>
    </w:tbl>
    <w:p w:rsidR="00E72492" w:rsidRDefault="00E72492">
      <w:pPr>
        <w:sectPr w:rsidR="00E72492">
          <w:pgSz w:w="16383" w:h="11906" w:orient="landscape"/>
          <w:pgMar w:top="1134" w:right="850" w:bottom="1134" w:left="1701" w:header="720" w:footer="720" w:gutter="0"/>
          <w:cols w:space="720"/>
        </w:sectPr>
      </w:pPr>
    </w:p>
    <w:p w:rsidR="00E72492" w:rsidRDefault="00E72492">
      <w:pPr>
        <w:sectPr w:rsidR="00E72492">
          <w:pgSz w:w="16383" w:h="11906" w:orient="landscape"/>
          <w:pgMar w:top="1134" w:right="850" w:bottom="1134" w:left="1701" w:header="720" w:footer="720" w:gutter="0"/>
          <w:cols w:space="720"/>
        </w:sectPr>
      </w:pPr>
    </w:p>
    <w:p w:rsidR="00E72492" w:rsidRPr="00910D08" w:rsidRDefault="0047226C">
      <w:pPr>
        <w:spacing w:before="199" w:after="199"/>
        <w:ind w:left="120"/>
        <w:rPr>
          <w:lang w:val="ru-RU"/>
        </w:rPr>
      </w:pPr>
      <w:bookmarkStart w:id="7" w:name="block-70275759"/>
      <w:bookmarkEnd w:id="6"/>
      <w:r w:rsidRPr="00910D08">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E72492" w:rsidRDefault="0047226C">
      <w:pPr>
        <w:spacing w:before="199" w:after="199"/>
        <w:ind w:left="120"/>
      </w:pPr>
      <w:r>
        <w:rPr>
          <w:rFonts w:ascii="Times New Roman" w:hAnsi="Times New Roman"/>
          <w:b/>
          <w:color w:val="000000"/>
          <w:sz w:val="28"/>
        </w:rPr>
        <w:t>10 КЛАСС</w:t>
      </w:r>
    </w:p>
    <w:p w:rsidR="00E72492" w:rsidRDefault="00E7249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E72492" w:rsidRPr="000774FD">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Default="0047226C">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72492">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E72492" w:rsidRDefault="0047226C">
            <w:pPr>
              <w:spacing w:after="0"/>
              <w:ind w:left="135"/>
              <w:jc w:val="both"/>
            </w:pPr>
            <w:r>
              <w:rPr>
                <w:rFonts w:ascii="Times New Roman" w:hAnsi="Times New Roman"/>
                <w:color w:val="000000"/>
                <w:sz w:val="24"/>
              </w:rPr>
              <w:t>Геометрия</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точка, прямая, плоскость</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Классифицировать взаимное расположение прямых и плоскостей в пространстве</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секущая плоскость, сечение многогранников</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E72492" w:rsidRPr="00D77284">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E72492" w:rsidRPr="00D77284">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7.14</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E72492" w:rsidRPr="000774FD">
        <w:trPr>
          <w:trHeight w:val="144"/>
        </w:trPr>
        <w:tc>
          <w:tcPr>
            <w:tcW w:w="1740"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E72492" w:rsidRPr="00910D08" w:rsidRDefault="00E72492">
      <w:pPr>
        <w:spacing w:after="0"/>
        <w:ind w:left="120"/>
        <w:rPr>
          <w:lang w:val="ru-RU"/>
        </w:rPr>
      </w:pPr>
    </w:p>
    <w:p w:rsidR="00E72492" w:rsidRDefault="0047226C">
      <w:pPr>
        <w:spacing w:before="199" w:after="199"/>
        <w:ind w:left="120"/>
      </w:pPr>
      <w:r>
        <w:rPr>
          <w:rFonts w:ascii="Times New Roman" w:hAnsi="Times New Roman"/>
          <w:b/>
          <w:color w:val="000000"/>
          <w:sz w:val="28"/>
        </w:rPr>
        <w:t>11 КЛАСС</w:t>
      </w:r>
    </w:p>
    <w:p w:rsidR="00E72492" w:rsidRDefault="00E7249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E72492" w:rsidRPr="000774FD">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Default="0047226C">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Pr="00910D08" w:rsidRDefault="0047226C">
            <w:pPr>
              <w:spacing w:after="0"/>
              <w:ind w:left="135"/>
              <w:rPr>
                <w:lang w:val="ru-RU"/>
              </w:rPr>
            </w:pPr>
            <w:r w:rsidRPr="00910D08">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72492">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E72492" w:rsidRDefault="0047226C">
            <w:pPr>
              <w:spacing w:after="0"/>
              <w:ind w:left="135"/>
              <w:jc w:val="both"/>
            </w:pPr>
            <w:r>
              <w:rPr>
                <w:rFonts w:ascii="Times New Roman" w:hAnsi="Times New Roman"/>
                <w:color w:val="000000"/>
                <w:sz w:val="24"/>
              </w:rPr>
              <w:t>Геометрия</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Распознавать тела вращения (цилиндр, конус, сфера и шар)</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Объяснять способы получения тел вращения</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Классифицировать взаимное расположение сферы и плоскости</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6.7</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Вычислять соотношения между площадями поверхностей и объёмами подобных тел</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понятием: вектор в пространстве</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правило параллелепипеда при сложении векторов</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Задавать плоскость уравнением в декартовой системе координат</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E72492" w:rsidRPr="000774FD">
        <w:trPr>
          <w:trHeight w:val="144"/>
        </w:trPr>
        <w:tc>
          <w:tcPr>
            <w:tcW w:w="1661"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E72492" w:rsidRPr="00910D08" w:rsidRDefault="00E72492">
      <w:pPr>
        <w:rPr>
          <w:lang w:val="ru-RU"/>
        </w:rPr>
        <w:sectPr w:rsidR="00E72492" w:rsidRPr="00910D08">
          <w:pgSz w:w="11906" w:h="16383"/>
          <w:pgMar w:top="1134" w:right="850" w:bottom="1134" w:left="1701" w:header="720" w:footer="720" w:gutter="0"/>
          <w:cols w:space="720"/>
        </w:sectPr>
      </w:pPr>
    </w:p>
    <w:p w:rsidR="00E72492" w:rsidRDefault="0047226C">
      <w:pPr>
        <w:spacing w:before="199" w:after="199"/>
        <w:ind w:left="120"/>
      </w:pPr>
      <w:bookmarkStart w:id="8" w:name="block-70275760"/>
      <w:bookmarkEnd w:id="7"/>
      <w:r>
        <w:rPr>
          <w:rFonts w:ascii="Times New Roman" w:hAnsi="Times New Roman"/>
          <w:b/>
          <w:color w:val="000000"/>
          <w:sz w:val="28"/>
        </w:rPr>
        <w:t>ПРОВЕРЯЕМЫЕ ЭЛЕМЕНТЫ СОДЕРЖАНИЯ</w:t>
      </w:r>
    </w:p>
    <w:p w:rsidR="00E72492" w:rsidRDefault="0047226C">
      <w:pPr>
        <w:spacing w:before="199" w:after="199"/>
        <w:ind w:left="120"/>
      </w:pPr>
      <w:r>
        <w:rPr>
          <w:rFonts w:ascii="Times New Roman" w:hAnsi="Times New Roman"/>
          <w:b/>
          <w:color w:val="000000"/>
          <w:sz w:val="28"/>
        </w:rPr>
        <w:t>10 КЛАСС</w:t>
      </w:r>
    </w:p>
    <w:p w:rsidR="00E72492" w:rsidRDefault="00E7249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2"/>
        <w:gridCol w:w="8771"/>
      </w:tblGrid>
      <w:tr w:rsidR="00E72492">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Default="0047226C">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Default="0047226C">
            <w:pPr>
              <w:spacing w:after="0"/>
              <w:ind w:left="135"/>
            </w:pPr>
            <w:r>
              <w:rPr>
                <w:rFonts w:ascii="Times New Roman" w:hAnsi="Times New Roman"/>
                <w:b/>
                <w:color w:val="333333"/>
                <w:sz w:val="24"/>
              </w:rPr>
              <w:t xml:space="preserve"> Проверяемый элемент содержания </w:t>
            </w:r>
          </w:p>
        </w:tc>
      </w:tr>
      <w:tr w:rsidR="00E72492">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E72492" w:rsidRDefault="0047226C">
            <w:pPr>
              <w:spacing w:after="0"/>
              <w:ind w:left="135"/>
            </w:pPr>
            <w:r>
              <w:rPr>
                <w:rFonts w:ascii="Times New Roman" w:hAnsi="Times New Roman"/>
                <w:color w:val="000000"/>
                <w:sz w:val="24"/>
              </w:rPr>
              <w:t>Геометрия</w:t>
            </w:r>
          </w:p>
        </w:tc>
      </w:tr>
      <w:tr w:rsidR="00E72492" w:rsidRPr="000774FD">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E72492" w:rsidRPr="000774FD">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E72492" w:rsidRPr="000774FD">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E72492" w:rsidRPr="000774FD">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910D08">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910D08">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E72492">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E72492" w:rsidRDefault="0047226C">
            <w:pPr>
              <w:spacing w:after="0"/>
              <w:ind w:left="135"/>
              <w:jc w:val="both"/>
            </w:pPr>
            <w:r w:rsidRPr="00910D08">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E72492">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E72492" w:rsidRDefault="0047226C">
            <w:pPr>
              <w:spacing w:after="0"/>
              <w:ind w:left="135"/>
              <w:jc w:val="both"/>
            </w:pPr>
            <w:r w:rsidRPr="00910D08">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E72492" w:rsidRPr="000774FD">
        <w:trPr>
          <w:trHeight w:val="144"/>
        </w:trPr>
        <w:tc>
          <w:tcPr>
            <w:tcW w:w="81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7.7</w:t>
            </w:r>
          </w:p>
        </w:tc>
        <w:tc>
          <w:tcPr>
            <w:tcW w:w="13680"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E72492" w:rsidRPr="00910D08" w:rsidRDefault="00E72492">
      <w:pPr>
        <w:spacing w:after="0"/>
        <w:ind w:left="120"/>
        <w:rPr>
          <w:lang w:val="ru-RU"/>
        </w:rPr>
      </w:pPr>
    </w:p>
    <w:p w:rsidR="00E72492" w:rsidRDefault="0047226C">
      <w:pPr>
        <w:spacing w:before="199" w:after="199"/>
        <w:ind w:left="120"/>
      </w:pPr>
      <w:r>
        <w:rPr>
          <w:rFonts w:ascii="Times New Roman" w:hAnsi="Times New Roman"/>
          <w:b/>
          <w:color w:val="000000"/>
          <w:sz w:val="28"/>
        </w:rPr>
        <w:t>11 КЛАСС</w:t>
      </w:r>
    </w:p>
    <w:p w:rsidR="00E72492" w:rsidRDefault="00E7249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8581"/>
      </w:tblGrid>
      <w:tr w:rsidR="00E72492">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Default="0047226C">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72492" w:rsidRDefault="0047226C">
            <w:pPr>
              <w:spacing w:after="0"/>
              <w:ind w:left="135"/>
            </w:pPr>
            <w:r>
              <w:rPr>
                <w:rFonts w:ascii="Times New Roman" w:hAnsi="Times New Roman"/>
                <w:b/>
                <w:color w:val="333333"/>
                <w:sz w:val="24"/>
              </w:rPr>
              <w:t xml:space="preserve"> Проверяемый элемент содержания </w:t>
            </w:r>
          </w:p>
        </w:tc>
      </w:tr>
      <w:tr w:rsidR="00E72492">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E72492" w:rsidRDefault="0047226C">
            <w:pPr>
              <w:spacing w:after="0"/>
              <w:ind w:left="135"/>
            </w:pPr>
            <w:r>
              <w:rPr>
                <w:rFonts w:ascii="Times New Roman" w:hAnsi="Times New Roman"/>
                <w:color w:val="000000"/>
                <w:sz w:val="24"/>
              </w:rPr>
              <w:t>Геометрия</w:t>
            </w:r>
          </w:p>
        </w:tc>
      </w:tr>
      <w:tr w:rsidR="00E72492" w:rsidRPr="000774FD">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E72492">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E72492" w:rsidRDefault="0047226C">
            <w:pPr>
              <w:spacing w:after="0"/>
              <w:ind w:left="135"/>
              <w:jc w:val="both"/>
            </w:pPr>
            <w:r w:rsidRPr="00910D08">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E72492" w:rsidRPr="000774FD">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E72492">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E72492" w:rsidRDefault="0047226C">
            <w:pPr>
              <w:spacing w:after="0"/>
              <w:ind w:left="135"/>
              <w:jc w:val="both"/>
            </w:pPr>
            <w:r w:rsidRPr="00910D08">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E72492" w:rsidRPr="000774FD">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E72492" w:rsidRPr="00910D08">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E72492" w:rsidRPr="000774FD">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E72492" w:rsidRPr="000774FD">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E72492" w:rsidRPr="000774FD">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E72492" w:rsidRPr="00910D08" w:rsidRDefault="0047226C">
            <w:pPr>
              <w:spacing w:after="0"/>
              <w:ind w:left="135"/>
              <w:jc w:val="both"/>
              <w:rPr>
                <w:lang w:val="ru-RU"/>
              </w:rPr>
            </w:pPr>
            <w:r w:rsidRPr="00910D08">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E72492">
        <w:trPr>
          <w:trHeight w:val="144"/>
        </w:trPr>
        <w:tc>
          <w:tcPr>
            <w:tcW w:w="1138" w:type="dxa"/>
            <w:tcMar>
              <w:top w:w="50" w:type="dxa"/>
              <w:left w:w="100" w:type="dxa"/>
            </w:tcMar>
            <w:vAlign w:val="center"/>
          </w:tcPr>
          <w:p w:rsidR="00E72492" w:rsidRDefault="0047226C">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E72492" w:rsidRDefault="0047226C">
            <w:pPr>
              <w:spacing w:after="0"/>
              <w:ind w:left="135"/>
              <w:jc w:val="both"/>
            </w:pPr>
            <w:r w:rsidRPr="00910D08">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E72492" w:rsidRDefault="00E72492">
      <w:pPr>
        <w:sectPr w:rsidR="00E72492">
          <w:pgSz w:w="11906" w:h="16383"/>
          <w:pgMar w:top="1134" w:right="850" w:bottom="1134" w:left="1701" w:header="720" w:footer="720" w:gutter="0"/>
          <w:cols w:space="720"/>
        </w:sectPr>
      </w:pPr>
    </w:p>
    <w:p w:rsidR="00E72492" w:rsidRPr="00910D08" w:rsidRDefault="0047226C">
      <w:pPr>
        <w:spacing w:before="199" w:after="199" w:line="336" w:lineRule="auto"/>
        <w:ind w:left="120"/>
        <w:rPr>
          <w:lang w:val="ru-RU"/>
        </w:rPr>
      </w:pPr>
      <w:bookmarkStart w:id="9" w:name="block-70275761"/>
      <w:bookmarkEnd w:id="8"/>
      <w:r w:rsidRPr="00910D08">
        <w:rPr>
          <w:rFonts w:ascii="Times New Roman" w:hAnsi="Times New Roman"/>
          <w:b/>
          <w:color w:val="000000"/>
          <w:sz w:val="28"/>
          <w:lang w:val="ru-RU"/>
        </w:rPr>
        <w:t>ПРОВЕРЯЕМЫЕ НА ЕГЭ ПО МАТЕМАТИКЕ ТРЕБОВАНИЯ К РЕЗУЛЬТАТАМ ОСВОЕНИЯ ОСНОВНОЙ ОБРАЗОВАТЕЛЬНОЙ ПРОГРАММЫ СРЕДНЕГО ОБЩЕГО ОБРАЗОВАНИЯ</w:t>
      </w:r>
    </w:p>
    <w:p w:rsidR="00E72492" w:rsidRPr="00910D08" w:rsidRDefault="00E72492">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5"/>
        <w:gridCol w:w="7638"/>
      </w:tblGrid>
      <w:tr w:rsidR="00E72492" w:rsidRPr="000774FD">
        <w:trPr>
          <w:trHeight w:val="144"/>
        </w:trPr>
        <w:tc>
          <w:tcPr>
            <w:tcW w:w="1988" w:type="dxa"/>
            <w:tcMar>
              <w:top w:w="50" w:type="dxa"/>
              <w:left w:w="100" w:type="dxa"/>
            </w:tcMar>
            <w:vAlign w:val="center"/>
          </w:tcPr>
          <w:p w:rsidR="00E72492" w:rsidRDefault="0047226C">
            <w:pPr>
              <w:spacing w:after="0"/>
              <w:ind w:left="130"/>
            </w:pPr>
            <w:r w:rsidRPr="00910D0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E72492" w:rsidRPr="00910D08" w:rsidRDefault="0047226C">
            <w:pPr>
              <w:spacing w:after="0"/>
              <w:ind w:left="130"/>
              <w:rPr>
                <w:lang w:val="ru-RU"/>
              </w:rPr>
            </w:pPr>
            <w:r w:rsidRPr="00910D0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3</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5</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E72492" w:rsidRPr="00D77284">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9</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E72492" w:rsidRPr="000774FD">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E72492" w:rsidRPr="000774FD">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11</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10D08">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E72492" w:rsidRPr="000774FD">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E72492" w:rsidRPr="000774FD">
        <w:trPr>
          <w:trHeight w:val="144"/>
        </w:trPr>
        <w:tc>
          <w:tcPr>
            <w:tcW w:w="1988" w:type="dxa"/>
            <w:tcMar>
              <w:top w:w="50" w:type="dxa"/>
              <w:left w:w="100" w:type="dxa"/>
            </w:tcMar>
            <w:vAlign w:val="center"/>
          </w:tcPr>
          <w:p w:rsidR="00E72492" w:rsidRDefault="0047226C">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E72492" w:rsidRPr="00910D08" w:rsidRDefault="0047226C">
            <w:pPr>
              <w:spacing w:after="0" w:line="336" w:lineRule="auto"/>
              <w:ind w:left="172"/>
              <w:jc w:val="both"/>
              <w:rPr>
                <w:lang w:val="ru-RU"/>
              </w:rPr>
            </w:pPr>
            <w:r w:rsidRPr="00910D08">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E72492" w:rsidRPr="00910D08" w:rsidRDefault="00E72492">
      <w:pPr>
        <w:rPr>
          <w:lang w:val="ru-RU"/>
        </w:rPr>
        <w:sectPr w:rsidR="00E72492" w:rsidRPr="00910D08">
          <w:pgSz w:w="11906" w:h="16383"/>
          <w:pgMar w:top="1134" w:right="850" w:bottom="1134" w:left="1701" w:header="720" w:footer="720" w:gutter="0"/>
          <w:cols w:space="720"/>
        </w:sectPr>
      </w:pPr>
    </w:p>
    <w:p w:rsidR="00E72492" w:rsidRPr="00910D08" w:rsidRDefault="0047226C">
      <w:pPr>
        <w:spacing w:before="199" w:after="199" w:line="336" w:lineRule="auto"/>
        <w:ind w:left="120"/>
        <w:rPr>
          <w:lang w:val="ru-RU"/>
        </w:rPr>
      </w:pPr>
      <w:bookmarkStart w:id="10" w:name="block-70275763"/>
      <w:bookmarkEnd w:id="9"/>
      <w:r w:rsidRPr="00910D08">
        <w:rPr>
          <w:rFonts w:ascii="Times New Roman" w:hAnsi="Times New Roman"/>
          <w:b/>
          <w:color w:val="000000"/>
          <w:sz w:val="28"/>
          <w:lang w:val="ru-RU"/>
        </w:rPr>
        <w:t>ПЕРЕЧЕНЬ ЭЛЕМЕНТОВ СОДЕРЖАНИЯ, ПРОВЕРЯЕМЫХ НА ЕГЭ ПО МАТЕМАТИКЕ</w:t>
      </w:r>
    </w:p>
    <w:p w:rsidR="00E72492" w:rsidRPr="00910D08" w:rsidRDefault="00E72492">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8606"/>
      </w:tblGrid>
      <w:tr w:rsidR="00E72492">
        <w:trPr>
          <w:trHeight w:val="144"/>
        </w:trPr>
        <w:tc>
          <w:tcPr>
            <w:tcW w:w="896" w:type="dxa"/>
            <w:tcMar>
              <w:top w:w="50" w:type="dxa"/>
              <w:left w:w="100" w:type="dxa"/>
            </w:tcMar>
            <w:vAlign w:val="center"/>
          </w:tcPr>
          <w:p w:rsidR="00E72492" w:rsidRDefault="0047226C">
            <w:pPr>
              <w:spacing w:after="0"/>
              <w:ind w:left="192"/>
            </w:pPr>
            <w:r w:rsidRPr="00910D0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E72492" w:rsidRDefault="0047226C">
            <w:pPr>
              <w:spacing w:after="0"/>
              <w:ind w:left="192"/>
            </w:pPr>
            <w:r>
              <w:rPr>
                <w:rFonts w:ascii="Times New Roman" w:hAnsi="Times New Roman"/>
                <w:b/>
                <w:color w:val="000000"/>
                <w:sz w:val="24"/>
              </w:rPr>
              <w:t xml:space="preserve"> Проверяемый элемент содержания </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Числа и вычисления</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Натуральные и целые числа. Признаки делимости целых чисел</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E72492" w:rsidRDefault="0047226C">
            <w:pPr>
              <w:spacing w:after="0" w:line="312" w:lineRule="auto"/>
              <w:ind w:left="234"/>
              <w:jc w:val="both"/>
            </w:pPr>
            <w:r w:rsidRPr="00910D08">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Логарифм числа. Десятичные и натуральные логарифмы</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E72492" w:rsidRDefault="0047226C">
            <w:pPr>
              <w:spacing w:after="0" w:line="312" w:lineRule="auto"/>
              <w:ind w:left="234"/>
              <w:jc w:val="both"/>
            </w:pPr>
            <w:r w:rsidRPr="00910D08">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Преобразование выражений</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Комплексные числа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Уравнения и неравенства</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Целые и дробно-рациональные уравнения</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Иррациональные уравнения</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Тригонометрические уравнения</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Целые и дробно-рациональные неравенства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Иррациональные неравенства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Тригонометрические неравенства</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Системы и совокупности уравнений и неравенств</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Уравнения, неравенства и системы с параметрами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Матрица системы линейных уравнений. Определитель матрицы</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Функции и графики</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3.1</w:t>
            </w:r>
          </w:p>
        </w:tc>
        <w:tc>
          <w:tcPr>
            <w:tcW w:w="13288" w:type="dxa"/>
            <w:tcMar>
              <w:top w:w="50" w:type="dxa"/>
              <w:left w:w="100" w:type="dxa"/>
            </w:tcMar>
            <w:vAlign w:val="center"/>
          </w:tcPr>
          <w:p w:rsidR="00E72492" w:rsidRDefault="0047226C">
            <w:pPr>
              <w:spacing w:after="0" w:line="312" w:lineRule="auto"/>
              <w:ind w:left="234"/>
              <w:jc w:val="both"/>
            </w:pPr>
            <w:r w:rsidRPr="00910D08">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910D08">
              <w:rPr>
                <w:rFonts w:ascii="Times New Roman" w:hAnsi="Times New Roman"/>
                <w:color w:val="000000"/>
                <w:sz w:val="24"/>
                <w:lang w:val="ru-RU"/>
              </w:rPr>
              <w:t>-ой степени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Тригонометрические функции, их свойства и графики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Показательная и логарифмическая функции, их свойства и графики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Арифметическая и геометрическая прогрессии. Формула сложных процентов</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Начала математического анализа</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Производная функции. Производные элементарных функций</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E72492" w:rsidRDefault="0047226C">
            <w:pPr>
              <w:spacing w:after="0" w:line="312" w:lineRule="auto"/>
              <w:ind w:left="234"/>
              <w:jc w:val="both"/>
            </w:pPr>
            <w:r w:rsidRPr="00910D08">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Первообразная. Интеграл</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Множества и логика</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E72492" w:rsidRPr="00910D08" w:rsidRDefault="0047226C">
            <w:pPr>
              <w:spacing w:after="0" w:line="312" w:lineRule="auto"/>
              <w:ind w:left="234"/>
              <w:jc w:val="both"/>
              <w:rPr>
                <w:lang w:val="ru-RU"/>
              </w:rPr>
            </w:pPr>
            <w:r w:rsidRPr="00910D08">
              <w:rPr>
                <w:rFonts w:ascii="Times New Roman" w:hAnsi="Times New Roman"/>
                <w:color w:val="000000"/>
                <w:sz w:val="24"/>
                <w:lang w:val="ru-RU"/>
              </w:rPr>
              <w:t>Множество, операции над множествами. Диаграммы Эйлера – Венна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Логика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Вероятность и статистика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Описательная статистика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Вероятность</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Комбинаторика</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Геометрия</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Фигуры на плоскости</w:t>
            </w:r>
          </w:p>
        </w:tc>
      </w:tr>
      <w:tr w:rsidR="00E72492" w:rsidRPr="000774FD">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E72492" w:rsidRPr="00910D08" w:rsidRDefault="0047226C">
            <w:pPr>
              <w:spacing w:after="0" w:line="312" w:lineRule="auto"/>
              <w:ind w:left="234"/>
              <w:rPr>
                <w:lang w:val="ru-RU"/>
              </w:rPr>
            </w:pPr>
            <w:r w:rsidRPr="00910D08">
              <w:rPr>
                <w:rFonts w:ascii="Times New Roman" w:hAnsi="Times New Roman"/>
                <w:color w:val="000000"/>
                <w:sz w:val="24"/>
                <w:lang w:val="ru-RU"/>
              </w:rPr>
              <w:t>Прямые и плоскости в пространстве</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Многогранники</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E72492" w:rsidRDefault="0047226C">
            <w:pPr>
              <w:spacing w:after="0" w:line="312" w:lineRule="auto"/>
              <w:ind w:left="234"/>
            </w:pPr>
            <w:r>
              <w:rPr>
                <w:rFonts w:ascii="Times New Roman" w:hAnsi="Times New Roman"/>
                <w:color w:val="000000"/>
                <w:sz w:val="24"/>
              </w:rPr>
              <w:t>Тела и поверхности вращения</w:t>
            </w:r>
          </w:p>
        </w:tc>
      </w:tr>
      <w:tr w:rsidR="00E72492">
        <w:trPr>
          <w:trHeight w:val="144"/>
        </w:trPr>
        <w:tc>
          <w:tcPr>
            <w:tcW w:w="896" w:type="dxa"/>
            <w:tcMar>
              <w:top w:w="50" w:type="dxa"/>
              <w:left w:w="100" w:type="dxa"/>
            </w:tcMar>
            <w:vAlign w:val="center"/>
          </w:tcPr>
          <w:p w:rsidR="00E72492" w:rsidRDefault="0047226C">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E72492" w:rsidRDefault="0047226C">
            <w:pPr>
              <w:spacing w:after="0" w:line="312" w:lineRule="auto"/>
              <w:ind w:left="234"/>
              <w:jc w:val="both"/>
            </w:pPr>
            <w:r>
              <w:rPr>
                <w:rFonts w:ascii="Times New Roman" w:hAnsi="Times New Roman"/>
                <w:color w:val="000000"/>
                <w:sz w:val="24"/>
              </w:rPr>
              <w:t>Координаты и векторы</w:t>
            </w:r>
          </w:p>
        </w:tc>
      </w:tr>
    </w:tbl>
    <w:p w:rsidR="00E72492" w:rsidRDefault="00E72492">
      <w:pPr>
        <w:sectPr w:rsidR="00E72492">
          <w:pgSz w:w="11906" w:h="16383"/>
          <w:pgMar w:top="1134" w:right="850" w:bottom="1134" w:left="1701" w:header="720" w:footer="720" w:gutter="0"/>
          <w:cols w:space="720"/>
        </w:sectPr>
      </w:pPr>
    </w:p>
    <w:p w:rsidR="00E72492" w:rsidRDefault="0047226C">
      <w:pPr>
        <w:spacing w:after="0"/>
        <w:ind w:left="120"/>
      </w:pPr>
      <w:bookmarkStart w:id="11" w:name="block-70275762"/>
      <w:bookmarkEnd w:id="10"/>
      <w:r>
        <w:rPr>
          <w:rFonts w:ascii="Times New Roman" w:hAnsi="Times New Roman"/>
          <w:b/>
          <w:color w:val="000000"/>
          <w:sz w:val="28"/>
        </w:rPr>
        <w:t>УЧЕБНО-МЕТОДИЧЕСКОЕ ОБЕСПЕЧЕНИЕ ОБРАЗОВАТЕЛЬНОГО ПРОЦЕССА</w:t>
      </w:r>
    </w:p>
    <w:p w:rsidR="00E72492" w:rsidRDefault="0047226C">
      <w:pPr>
        <w:spacing w:after="0" w:line="480" w:lineRule="auto"/>
        <w:ind w:left="120"/>
      </w:pPr>
      <w:r>
        <w:rPr>
          <w:rFonts w:ascii="Times New Roman" w:hAnsi="Times New Roman"/>
          <w:b/>
          <w:color w:val="000000"/>
          <w:sz w:val="28"/>
        </w:rPr>
        <w:t>ОБЯЗАТЕЛЬНЫЕ УЧЕБНЫЕ МАТЕРИАЛЫ ДЛЯ УЧЕНИКА</w:t>
      </w:r>
    </w:p>
    <w:p w:rsidR="00E72492" w:rsidRDefault="00E72492">
      <w:pPr>
        <w:spacing w:after="0" w:line="480" w:lineRule="auto"/>
        <w:ind w:left="120"/>
      </w:pPr>
    </w:p>
    <w:p w:rsidR="00E72492" w:rsidRDefault="00E72492">
      <w:pPr>
        <w:spacing w:after="0" w:line="480" w:lineRule="auto"/>
        <w:ind w:left="120"/>
      </w:pPr>
    </w:p>
    <w:p w:rsidR="00E72492" w:rsidRDefault="00E72492">
      <w:pPr>
        <w:spacing w:after="0"/>
        <w:ind w:left="120"/>
      </w:pPr>
    </w:p>
    <w:p w:rsidR="00E72492" w:rsidRDefault="0047226C">
      <w:pPr>
        <w:spacing w:after="0" w:line="480" w:lineRule="auto"/>
        <w:ind w:left="120"/>
      </w:pPr>
      <w:r>
        <w:rPr>
          <w:rFonts w:ascii="Times New Roman" w:hAnsi="Times New Roman"/>
          <w:b/>
          <w:color w:val="000000"/>
          <w:sz w:val="28"/>
        </w:rPr>
        <w:t>МЕТОДИЧЕСКИЕ МАТЕРИАЛЫ ДЛЯ УЧИТЕЛЯ</w:t>
      </w:r>
    </w:p>
    <w:p w:rsidR="00E72492" w:rsidRDefault="00E72492">
      <w:pPr>
        <w:spacing w:after="0" w:line="480" w:lineRule="auto"/>
        <w:ind w:left="120"/>
      </w:pPr>
    </w:p>
    <w:p w:rsidR="00E72492" w:rsidRDefault="00E72492">
      <w:pPr>
        <w:spacing w:after="0"/>
        <w:ind w:left="120"/>
      </w:pPr>
    </w:p>
    <w:p w:rsidR="00E72492" w:rsidRPr="00910D08" w:rsidRDefault="0047226C">
      <w:pPr>
        <w:spacing w:after="0" w:line="480" w:lineRule="auto"/>
        <w:ind w:left="120"/>
        <w:rPr>
          <w:lang w:val="ru-RU"/>
        </w:rPr>
      </w:pPr>
      <w:r w:rsidRPr="00910D08">
        <w:rPr>
          <w:rFonts w:ascii="Times New Roman" w:hAnsi="Times New Roman"/>
          <w:b/>
          <w:color w:val="000000"/>
          <w:sz w:val="28"/>
          <w:lang w:val="ru-RU"/>
        </w:rPr>
        <w:t>ЦИФРОВЫЕ ОБРАЗОВАТЕЛЬНЫЕ РЕСУРСЫ И РЕСУРСЫ СЕТИ ИНТЕРНЕТ</w:t>
      </w:r>
    </w:p>
    <w:p w:rsidR="00E72492" w:rsidRPr="00910D08" w:rsidRDefault="00E72492">
      <w:pPr>
        <w:spacing w:after="0" w:line="480" w:lineRule="auto"/>
        <w:ind w:left="120"/>
        <w:rPr>
          <w:lang w:val="ru-RU"/>
        </w:rPr>
      </w:pPr>
    </w:p>
    <w:p w:rsidR="00E72492" w:rsidRPr="00910D08" w:rsidRDefault="00E72492">
      <w:pPr>
        <w:rPr>
          <w:lang w:val="ru-RU"/>
        </w:rPr>
        <w:sectPr w:rsidR="00E72492" w:rsidRPr="00910D08">
          <w:pgSz w:w="11906" w:h="16383"/>
          <w:pgMar w:top="1134" w:right="850" w:bottom="1134" w:left="1701" w:header="720" w:footer="720" w:gutter="0"/>
          <w:cols w:space="720"/>
        </w:sectPr>
      </w:pPr>
    </w:p>
    <w:bookmarkEnd w:id="11"/>
    <w:p w:rsidR="0047226C" w:rsidRPr="00910D08" w:rsidRDefault="0047226C">
      <w:pPr>
        <w:rPr>
          <w:lang w:val="ru-RU"/>
        </w:rPr>
      </w:pPr>
    </w:p>
    <w:sectPr w:rsidR="0047226C" w:rsidRPr="00910D08" w:rsidSect="00E7249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19190D"/>
    <w:multiLevelType w:val="multilevel"/>
    <w:tmpl w:val="5F2CA8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E21C90"/>
    <w:multiLevelType w:val="multilevel"/>
    <w:tmpl w:val="EBE68F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E72492"/>
    <w:rsid w:val="000774FD"/>
    <w:rsid w:val="00400266"/>
    <w:rsid w:val="0047226C"/>
    <w:rsid w:val="004E4531"/>
    <w:rsid w:val="00910D08"/>
    <w:rsid w:val="009E25E3"/>
    <w:rsid w:val="00D77284"/>
    <w:rsid w:val="00E72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2492"/>
    <w:rPr>
      <w:color w:val="0000FF" w:themeColor="hyperlink"/>
      <w:u w:val="single"/>
    </w:rPr>
  </w:style>
  <w:style w:type="table" w:styleId="ac">
    <w:name w:val="Table Grid"/>
    <w:basedOn w:val="a1"/>
    <w:uiPriority w:val="59"/>
    <w:rsid w:val="00E724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772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72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39</Pages>
  <Words>9995</Words>
  <Characters>56975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2025-09-29T16:48:00Z</dcterms:created>
  <dcterms:modified xsi:type="dcterms:W3CDTF">2025-11-04T14:52:00Z</dcterms:modified>
</cp:coreProperties>
</file>